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95159" w14:textId="3486A40C" w:rsidR="000F4482" w:rsidRPr="000A45AE" w:rsidRDefault="000F4482" w:rsidP="000F4482">
      <w:pPr>
        <w:pStyle w:val="Default"/>
        <w:jc w:val="center"/>
        <w:rPr>
          <w:b/>
          <w:bCs/>
          <w:color w:val="auto"/>
        </w:rPr>
      </w:pPr>
      <w:r w:rsidRPr="000A45AE">
        <w:rPr>
          <w:b/>
          <w:bCs/>
          <w:color w:val="auto"/>
        </w:rPr>
        <w:t>UMOWA NR  ………./202</w:t>
      </w:r>
      <w:r w:rsidR="007C4C0F">
        <w:rPr>
          <w:b/>
          <w:bCs/>
          <w:color w:val="auto"/>
        </w:rPr>
        <w:t>5</w:t>
      </w:r>
    </w:p>
    <w:p w14:paraId="3272AEB5" w14:textId="77777777" w:rsidR="000F4482" w:rsidRPr="000A45AE" w:rsidRDefault="000F4482" w:rsidP="000F4482">
      <w:pPr>
        <w:autoSpaceDE w:val="0"/>
        <w:autoSpaceDN w:val="0"/>
        <w:adjustRightInd w:val="0"/>
        <w:spacing w:after="0" w:line="240" w:lineRule="auto"/>
        <w:jc w:val="center"/>
        <w:rPr>
          <w:rFonts w:ascii="Times New Roman" w:hAnsi="Times New Roman" w:cs="Times New Roman"/>
          <w:b/>
          <w:bCs/>
        </w:rPr>
      </w:pPr>
      <w:r w:rsidRPr="000A45AE">
        <w:rPr>
          <w:rFonts w:ascii="Times New Roman" w:hAnsi="Times New Roman" w:cs="Times New Roman"/>
          <w:b/>
          <w:bCs/>
        </w:rPr>
        <w:t>projekt</w:t>
      </w:r>
    </w:p>
    <w:p w14:paraId="74A51477" w14:textId="5E2524C1"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   dniu   ……………….   w   Węglińcu   została   zawarta   umowa   pomiędzy: </w:t>
      </w:r>
    </w:p>
    <w:p w14:paraId="7C0F1AB4" w14:textId="51FFE1D2"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1. Gminą Węgliniec z siedzibą: ul. Sikorskiego 3, 59 – 940 Węgliniec, NIP: 615-18-08-660</w:t>
      </w:r>
    </w:p>
    <w:p w14:paraId="6A8066C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reprezentowaną przez:</w:t>
      </w:r>
    </w:p>
    <w:p w14:paraId="5AF4803E"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Burmistrza Gminy i Miasta Węgliniec – Mariusza Wieczorka, przy kontrasygnacie Skarbnika Gminy i Miasta Węgliniec Jolanty Zawisza </w:t>
      </w:r>
    </w:p>
    <w:p w14:paraId="70E8A61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zwaną dalej „Zamawiającym”,</w:t>
      </w:r>
    </w:p>
    <w:p w14:paraId="2838727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a</w:t>
      </w:r>
    </w:p>
    <w:p w14:paraId="188CC67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2.</w:t>
      </w:r>
    </w:p>
    <w:p w14:paraId="6BA62DF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 </w:t>
      </w:r>
    </w:p>
    <w:p w14:paraId="613DAD0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1622BE3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wpisanym do KRS pod nr ………………., w Sądzie Rejonowym …… ……………. </w:t>
      </w:r>
    </w:p>
    <w:p w14:paraId="4DE8A01F"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o kapitale zakładowym w wysokości ……………………. zł, </w:t>
      </w:r>
    </w:p>
    <w:p w14:paraId="7053921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posiadającym NIP ………………………………, </w:t>
      </w:r>
    </w:p>
    <w:p w14:paraId="5117509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zwanym w dalszej części umowy „Wykonawcą”, reprezentowanym przez: </w:t>
      </w:r>
    </w:p>
    <w:p w14:paraId="067CB151"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1) …………………………………… - prezesa zarządu/członka zarządu/prokurenta; </w:t>
      </w:r>
    </w:p>
    <w:p w14:paraId="78AB23D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2) …………………………………… - ……………………………………….. </w:t>
      </w:r>
    </w:p>
    <w:p w14:paraId="588A46B8"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4BC7DE6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Panem/Panią ……………… zamieszkałym/-ą w ………………. przy ul. ……………… </w:t>
      </w:r>
    </w:p>
    <w:p w14:paraId="4DACF6C7"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prowadzącym/-ą działalność gospodarczą pod nazwą: …………………………………… </w:t>
      </w:r>
    </w:p>
    <w:p w14:paraId="7F8421C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0B11E329"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zarejestrowaną w Centralnej Ewidencji i Informacji o Działalności Gospodarczej Rzeczypospolitej Polskiej, posiadającym NIP ….. zwanym w dalszej części umowy „Wykonawcą” </w:t>
      </w:r>
    </w:p>
    <w:p w14:paraId="4844512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6B8AEED6" w14:textId="2FCCB764" w:rsidR="000F4482" w:rsidRPr="000A45AE" w:rsidRDefault="000F4482" w:rsidP="003E5A4D">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Podstawą zawarcia umowy jest postępowanie o udzielenie zamówienia publicznego w trybie podstawowym (znak sprawy ………………), zgodnie z ustawą z dnia 11 września 2019 roku Prawo zamówień publicznych (</w:t>
      </w:r>
      <w:r w:rsidR="000A45AE" w:rsidRPr="000A45AE">
        <w:rPr>
          <w:rFonts w:ascii="Times New Roman" w:hAnsi="Times New Roman" w:cs="Times New Roman"/>
        </w:rPr>
        <w:t>t.j. Dz. U. z 202</w:t>
      </w:r>
      <w:r w:rsidR="007C4C0F">
        <w:rPr>
          <w:rFonts w:ascii="Times New Roman" w:hAnsi="Times New Roman" w:cs="Times New Roman"/>
        </w:rPr>
        <w:t>4</w:t>
      </w:r>
      <w:r w:rsidR="000A45AE" w:rsidRPr="000A45AE">
        <w:rPr>
          <w:rFonts w:ascii="Times New Roman" w:hAnsi="Times New Roman" w:cs="Times New Roman"/>
        </w:rPr>
        <w:t xml:space="preserve"> r. poz. 1</w:t>
      </w:r>
      <w:r w:rsidR="007C4C0F">
        <w:rPr>
          <w:rFonts w:ascii="Times New Roman" w:hAnsi="Times New Roman" w:cs="Times New Roman"/>
        </w:rPr>
        <w:t>320</w:t>
      </w:r>
      <w:r w:rsidR="000A45AE" w:rsidRPr="000A45AE">
        <w:rPr>
          <w:rFonts w:ascii="Times New Roman" w:hAnsi="Times New Roman" w:cs="Times New Roman"/>
        </w:rPr>
        <w:t xml:space="preserve"> z późn. zm.</w:t>
      </w:r>
      <w:r w:rsidRPr="000A45AE">
        <w:rPr>
          <w:rFonts w:ascii="Times New Roman" w:hAnsi="Times New Roman" w:cs="Times New Roman"/>
        </w:rPr>
        <w:t xml:space="preserve">) </w:t>
      </w:r>
    </w:p>
    <w:p w14:paraId="4BF98566"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3E7F650F" w14:textId="77777777" w:rsidR="000F4482" w:rsidRPr="000A45AE" w:rsidRDefault="000F4482" w:rsidP="000F4482">
      <w:pPr>
        <w:autoSpaceDE w:val="0"/>
        <w:autoSpaceDN w:val="0"/>
        <w:adjustRightInd w:val="0"/>
        <w:spacing w:after="0" w:line="240" w:lineRule="auto"/>
        <w:ind w:left="426"/>
        <w:jc w:val="center"/>
        <w:rPr>
          <w:rFonts w:ascii="Times New Roman" w:hAnsi="Times New Roman" w:cs="Times New Roman"/>
          <w:b/>
          <w:bCs/>
        </w:rPr>
      </w:pPr>
      <w:r w:rsidRPr="000A45AE">
        <w:rPr>
          <w:rFonts w:ascii="Times New Roman" w:hAnsi="Times New Roman" w:cs="Times New Roman"/>
          <w:b/>
          <w:bCs/>
        </w:rPr>
        <w:t>§ 1</w:t>
      </w:r>
    </w:p>
    <w:p w14:paraId="6C39FA39" w14:textId="77777777" w:rsidR="007F5DFA" w:rsidRPr="007F5DFA" w:rsidRDefault="00ED07A2" w:rsidP="007F5DFA">
      <w:pPr>
        <w:numPr>
          <w:ilvl w:val="0"/>
          <w:numId w:val="40"/>
        </w:numPr>
        <w:spacing w:after="0" w:line="240" w:lineRule="auto"/>
        <w:ind w:left="426"/>
        <w:contextualSpacing/>
        <w:jc w:val="both"/>
        <w:rPr>
          <w:rFonts w:ascii="Times New Roman" w:eastAsia="Arial Unicode MS" w:hAnsi="Times New Roman" w:cs="Times New Roman"/>
          <w:bCs/>
          <w:lang w:eastAsia="pl-PL" w:bidi="pl-PL"/>
        </w:rPr>
      </w:pPr>
      <w:bookmarkStart w:id="0" w:name="_Hlk94862242"/>
      <w:r w:rsidRPr="000A45AE">
        <w:rPr>
          <w:rFonts w:ascii="Times New Roman" w:eastAsia="Times New Roman" w:hAnsi="Times New Roman" w:cs="Times New Roman"/>
        </w:rPr>
        <w:t>Zamawiający zleca, a Wyko</w:t>
      </w:r>
      <w:r w:rsidRPr="00945845">
        <w:rPr>
          <w:rFonts w:ascii="Times New Roman" w:eastAsia="Times New Roman" w:hAnsi="Times New Roman" w:cs="Times New Roman"/>
        </w:rPr>
        <w:t xml:space="preserve">nawca przyjmuje do wykonania zadanie pn. </w:t>
      </w:r>
      <w:r w:rsidRPr="00945845">
        <w:rPr>
          <w:rFonts w:ascii="Times New Roman" w:eastAsia="Times New Roman" w:hAnsi="Times New Roman" w:cs="Times New Roman"/>
          <w:b/>
          <w:bCs/>
          <w:lang w:bidi="pl-PL"/>
        </w:rPr>
        <w:t>„</w:t>
      </w:r>
      <w:r w:rsidR="007F5DFA" w:rsidRPr="007F5DFA">
        <w:rPr>
          <w:rFonts w:ascii="Times New Roman" w:eastAsia="Times New Roman" w:hAnsi="Times New Roman" w:cs="Times New Roman"/>
          <w:b/>
          <w:bCs/>
          <w:lang w:bidi="pl-PL"/>
        </w:rPr>
        <w:t>Przebudowa ul.</w:t>
      </w:r>
      <w:r w:rsidR="007F5DFA">
        <w:rPr>
          <w:rFonts w:ascii="Times New Roman" w:eastAsia="Times New Roman" w:hAnsi="Times New Roman" w:cs="Times New Roman"/>
          <w:b/>
          <w:bCs/>
          <w:lang w:bidi="pl-PL"/>
        </w:rPr>
        <w:t> </w:t>
      </w:r>
      <w:r w:rsidR="007F5DFA" w:rsidRPr="007F5DFA">
        <w:rPr>
          <w:rFonts w:ascii="Times New Roman" w:eastAsia="Times New Roman" w:hAnsi="Times New Roman" w:cs="Times New Roman"/>
          <w:b/>
          <w:bCs/>
          <w:lang w:bidi="pl-PL"/>
        </w:rPr>
        <w:t>Kochanowskiego (dz. nr 168/15) w Węglińcu</w:t>
      </w:r>
      <w:r w:rsidRPr="00945845">
        <w:rPr>
          <w:rFonts w:ascii="Times New Roman" w:eastAsia="Times New Roman" w:hAnsi="Times New Roman" w:cs="Times New Roman"/>
          <w:b/>
          <w:bCs/>
          <w:lang w:bidi="pl-PL"/>
        </w:rPr>
        <w:t>”</w:t>
      </w:r>
      <w:r w:rsidR="001A7E34" w:rsidRPr="007C4C0F">
        <w:rPr>
          <w:rFonts w:ascii="Times New Roman" w:eastAsia="Times New Roman" w:hAnsi="Times New Roman" w:cs="Times New Roman"/>
          <w:lang w:bidi="pl-PL"/>
        </w:rPr>
        <w:t>.</w:t>
      </w:r>
      <w:r w:rsidR="007C4C0F" w:rsidRPr="007C4C0F">
        <w:rPr>
          <w:rFonts w:ascii="Times New Roman" w:eastAsia="Times New Roman" w:hAnsi="Times New Roman" w:cs="Times New Roman"/>
          <w:lang w:bidi="pl-PL"/>
        </w:rPr>
        <w:t xml:space="preserve"> </w:t>
      </w:r>
    </w:p>
    <w:p w14:paraId="73B6AB10" w14:textId="2B7CC262" w:rsidR="00D86484" w:rsidRPr="000A45AE" w:rsidRDefault="00D86484" w:rsidP="007F5DFA">
      <w:pPr>
        <w:numPr>
          <w:ilvl w:val="0"/>
          <w:numId w:val="40"/>
        </w:numPr>
        <w:spacing w:after="0" w:line="240" w:lineRule="auto"/>
        <w:ind w:left="426"/>
        <w:contextualSpacing/>
        <w:jc w:val="both"/>
        <w:rPr>
          <w:rFonts w:ascii="Times New Roman" w:eastAsia="Arial Unicode MS" w:hAnsi="Times New Roman" w:cs="Times New Roman"/>
          <w:bCs/>
          <w:lang w:eastAsia="pl-PL" w:bidi="pl-PL"/>
        </w:rPr>
      </w:pPr>
      <w:r w:rsidRPr="000A45AE">
        <w:rPr>
          <w:rFonts w:ascii="Times New Roman" w:eastAsia="Arial Unicode MS" w:hAnsi="Times New Roman" w:cs="Times New Roman"/>
          <w:bCs/>
          <w:lang w:eastAsia="pl-PL" w:bidi="pl-PL"/>
        </w:rPr>
        <w:t>Szczegółowy zakres i opis przedmiotu zamówienia zawiera dokumentacja projektowa.</w:t>
      </w:r>
    </w:p>
    <w:p w14:paraId="3EC3460C" w14:textId="41CD749B" w:rsidR="00ED07A2" w:rsidRPr="00634CC3" w:rsidRDefault="00ED07A2">
      <w:pPr>
        <w:widowControl w:val="0"/>
        <w:numPr>
          <w:ilvl w:val="0"/>
          <w:numId w:val="34"/>
        </w:numPr>
        <w:spacing w:after="0" w:line="240" w:lineRule="auto"/>
        <w:ind w:left="426"/>
        <w:contextualSpacing/>
        <w:jc w:val="both"/>
        <w:rPr>
          <w:rFonts w:ascii="Times New Roman" w:eastAsia="Arial Unicode MS" w:hAnsi="Times New Roman" w:cs="Times New Roman"/>
          <w:bCs/>
          <w:iCs/>
          <w:lang w:eastAsia="pl-PL" w:bidi="pl-PL"/>
        </w:rPr>
      </w:pPr>
      <w:r w:rsidRPr="00634CC3">
        <w:rPr>
          <w:rFonts w:ascii="Times New Roman" w:eastAsia="Arial Unicode MS" w:hAnsi="Times New Roman" w:cs="Times New Roman"/>
          <w:bCs/>
          <w:lang w:eastAsia="pl-PL" w:bidi="pl-PL"/>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sidRPr="00634CC3">
        <w:rPr>
          <w:rFonts w:ascii="Times New Roman" w:eastAsia="Arial Unicode MS" w:hAnsi="Times New Roman" w:cs="Times New Roman"/>
          <w:bCs/>
          <w:i/>
          <w:lang w:eastAsia="pl-PL" w:bidi="pl-PL"/>
        </w:rPr>
        <w:t>„lub równoważne”.</w:t>
      </w:r>
    </w:p>
    <w:p w14:paraId="4271D855" w14:textId="77777777"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Calibri" w:hAnsi="Times New Roman" w:cs="Times New Roman"/>
          <w:lang w:eastAsia="pl-PL" w:bidi="pl-PL"/>
        </w:rPr>
        <w:t xml:space="preserve">Jeżeli w dokumentacji projektowej lub technicznej powołane są konkretne normy i przepisy, które spełniać mają materiały, sprzęt i inne towary oraz wykonane i zadane roboty, będą obowiązywać postanowienia najnowszego wydania lub poprawionego wydania powołanych norm i przepisów. </w:t>
      </w:r>
    </w:p>
    <w:p w14:paraId="00506595" w14:textId="3F22833C"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Calibri" w:hAnsi="Times New Roman" w:cs="Times New Roman"/>
          <w:lang w:eastAsia="pl-PL" w:bidi="pl-PL"/>
        </w:rPr>
        <w:t xml:space="preserve">Wszędzie tam, gdzie przedmiot zamówienia jest opisany przez wskazanie znaków towarowych, patentów lub pochodzenia, źródła lub szczególnego procesu lub poprzez odniesienie do norm, europejskich ocen technicznych, specyfikacji technicznych i systemów referencji technicznych, Zamawiający dopuszcza zastosowanie przez Wykonawcę rozwiązań równoważnych w stosunku do opisanych przez Zamawiającego, pod warunkiem, że będą one posiadały co najmniej takie same lub lepsze parametry techniczne i funkcjonalne i nie obniżą standardów określonych w dokumentacji projektowej. Zaoferowane rozwiązanie równoważne nie może powodować konieczności przeprojektowywania dokumentacji projektowej. </w:t>
      </w:r>
    </w:p>
    <w:p w14:paraId="455644A5" w14:textId="54E237C6"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Times New Roman" w:hAnsi="Times New Roman" w:cs="Times New Roman"/>
          <w:lang w:eastAsia="pl-PL" w:bidi="pl-PL"/>
        </w:rPr>
        <w:t xml:space="preserve">W przypadku, gdy Wykonawca zaoferuje urządzenia, instalacje, materiały oraz inne elementy jako równoważne, zobowiązany jest do złożenia stosownych dokumentów, uwiarygodniających te materiały lub urządzenia. Treść tych dokumentów powinna być na tyle szczegółowa i jednoznaczna, aby Zamawiający przy ocenie ofert mógł ocenić spełnienie wymagań dotyczących ich parametrów oraz rozstrzygnąć, czy zaproponowane rozwiązania są równoważne. Oznacza to, że na wykonawcy spoczywa obowiązek wykazania, że zaoferowane przez niego rozwiązania są równoważne w stosunku do opisanych przez Zamawiającego. Wszystkie zaproponowane przez </w:t>
      </w:r>
      <w:r w:rsidRPr="00634CC3">
        <w:rPr>
          <w:rFonts w:ascii="Times New Roman" w:eastAsia="Times New Roman" w:hAnsi="Times New Roman" w:cs="Times New Roman"/>
          <w:lang w:eastAsia="pl-PL" w:bidi="pl-PL"/>
        </w:rPr>
        <w:lastRenderedPageBreak/>
        <w:t>Wykonawcę równoważne rozwiązania muszą posiadać parametry techniczne i funkcjonalne nie gorsze od określonych przez Zamawiającego oraz posiadać stosowne dopuszczenia i atesty.</w:t>
      </w:r>
    </w:p>
    <w:p w14:paraId="1BD2A96D" w14:textId="77777777"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Times New Roman" w:hAnsi="Times New Roman" w:cs="Times New Roman"/>
          <w:lang w:eastAsia="pl-PL" w:bidi="pl-PL"/>
        </w:rPr>
        <w:t>Materiały zastosowane przez Wykonawcę przy wykonywaniu robót muszą być nowe i nieużywane, odpowiadać wymaganiom norm i przepisów wymienionych w Specyfikacji Technicznej Wykonania i Odbioru Robót, posiadać wymagane polskimi przepisami atesty i certyfikaty, w tym również świadectwa dopuszczenia do obrotu oraz certyfikaty bezpieczeństwa.</w:t>
      </w:r>
    </w:p>
    <w:p w14:paraId="201BF71D" w14:textId="1A88ABDB" w:rsidR="00ED07A2" w:rsidRPr="00703926"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Times New Roman" w:hAnsi="Times New Roman" w:cs="Times New Roman"/>
        </w:rPr>
        <w:t>W ramach zamówienia Wykonawca jest zobowiązany, we własnym zakresie i na własny koszt, do:</w:t>
      </w:r>
    </w:p>
    <w:bookmarkEnd w:id="0"/>
    <w:p w14:paraId="6BE3D6E5"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 xml:space="preserve">zapewnienia obsługi geodezyjnej inwestycji; </w:t>
      </w:r>
    </w:p>
    <w:p w14:paraId="1EB7F459"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zapewnienie tymczasowej organizacji ruchu;</w:t>
      </w:r>
    </w:p>
    <w:p w14:paraId="1225B634"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na terenach położonych w strefie ochrony archeologicznej i konserwatorskiej – poniesienie kosztów związanych ze zgłoszeniem właściwym służbom rozpoczęcia robót ziemnych;</w:t>
      </w:r>
    </w:p>
    <w:p w14:paraId="4BCBA163" w14:textId="10217992"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shd w:val="clear" w:color="auto" w:fill="FFFFFF"/>
        </w:rPr>
        <w:t>prowadzenia robót zgodnie z obowiązującym prawem, w tym między innymi z ustawą z dn. 16 kwietnia 2004r. o ochronie przyrody (</w:t>
      </w:r>
      <w:r w:rsidRPr="00703926">
        <w:rPr>
          <w:rFonts w:ascii="Times New Roman" w:eastAsia="Times New Roman" w:hAnsi="Times New Roman" w:cs="Times New Roman"/>
          <w:shd w:val="clear" w:color="auto" w:fill="FFFFFF"/>
          <w:lang w:bidi="pl-PL"/>
        </w:rPr>
        <w:t>t.j. Dz. U. z 202</w:t>
      </w:r>
      <w:r w:rsidR="007C4C0F">
        <w:rPr>
          <w:rFonts w:ascii="Times New Roman" w:eastAsia="Times New Roman" w:hAnsi="Times New Roman" w:cs="Times New Roman"/>
          <w:shd w:val="clear" w:color="auto" w:fill="FFFFFF"/>
          <w:lang w:bidi="pl-PL"/>
        </w:rPr>
        <w:t>4</w:t>
      </w:r>
      <w:r w:rsidRPr="00703926">
        <w:rPr>
          <w:rFonts w:ascii="Times New Roman" w:eastAsia="Times New Roman" w:hAnsi="Times New Roman" w:cs="Times New Roman"/>
          <w:shd w:val="clear" w:color="auto" w:fill="FFFFFF"/>
          <w:lang w:bidi="pl-PL"/>
        </w:rPr>
        <w:t xml:space="preserve"> r. poz. 1</w:t>
      </w:r>
      <w:r w:rsidR="007C4C0F">
        <w:rPr>
          <w:rFonts w:ascii="Times New Roman" w:eastAsia="Times New Roman" w:hAnsi="Times New Roman" w:cs="Times New Roman"/>
          <w:shd w:val="clear" w:color="auto" w:fill="FFFFFF"/>
          <w:lang w:bidi="pl-PL"/>
        </w:rPr>
        <w:t>478</w:t>
      </w:r>
      <w:r w:rsidRPr="00703926">
        <w:rPr>
          <w:rFonts w:ascii="Times New Roman" w:eastAsia="Times New Roman" w:hAnsi="Times New Roman" w:cs="Times New Roman"/>
          <w:shd w:val="clear" w:color="auto" w:fill="FFFFFF"/>
        </w:rPr>
        <w:t>). Biorąc pod uwagę konieczność dbałości o cele i przedmiot ochrony obszarów Natura 2000 oraz różnych form ochrony przyrody, należy zwrócić uwagę na działania polegające na organizacji dostaw, lokalizację i organizację pl. magazynowego budowy. Prace budowlane należy prowadzić z uwzględnieniem m.in. potrzeb i</w:t>
      </w:r>
      <w:r w:rsidR="001547AC">
        <w:rPr>
          <w:rFonts w:ascii="Times New Roman" w:eastAsia="Times New Roman" w:hAnsi="Times New Roman" w:cs="Times New Roman"/>
          <w:shd w:val="clear" w:color="auto" w:fill="FFFFFF"/>
        </w:rPr>
        <w:t xml:space="preserve"> </w:t>
      </w:r>
      <w:r w:rsidRPr="00703926">
        <w:rPr>
          <w:rFonts w:ascii="Times New Roman" w:eastAsia="Times New Roman" w:hAnsi="Times New Roman" w:cs="Times New Roman"/>
          <w:shd w:val="clear" w:color="auto" w:fill="FFFFFF"/>
        </w:rPr>
        <w:t xml:space="preserve">biologii gatunków chronionych. Wszelkie prace ograniczające dostęp danego gatunku do miejsc jego regularnego występowania i rozrodu należy traktować, jako niszczenie miejsc lęgowych i schronień (oprac. </w:t>
      </w:r>
      <w:hyperlink r:id="rId6" w:history="1">
        <w:r w:rsidRPr="00703926">
          <w:rPr>
            <w:rFonts w:ascii="Times New Roman" w:eastAsia="Times New Roman" w:hAnsi="Times New Roman" w:cs="Times New Roman"/>
            <w:u w:val="single"/>
            <w:shd w:val="clear" w:color="auto" w:fill="FFFFFF"/>
          </w:rPr>
          <w:t>http://www.nfosigw.gov.pl</w:t>
        </w:r>
      </w:hyperlink>
      <w:r w:rsidRPr="00703926">
        <w:rPr>
          <w:rFonts w:ascii="Times New Roman" w:eastAsia="Times New Roman" w:hAnsi="Times New Roman" w:cs="Times New Roman"/>
          <w:shd w:val="clear" w:color="auto" w:fill="FFFFFF"/>
        </w:rPr>
        <w:t>);</w:t>
      </w:r>
    </w:p>
    <w:p w14:paraId="5DFB2B27"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oznakowania i zabezpieczenia placu budowy, zapewnienie bezpieczeństwa ruchu (obejmujące też poruszanie się po terenie budowy) ze szczególnym uwzględnieniem bezpieczeństwa osób;</w:t>
      </w:r>
    </w:p>
    <w:p w14:paraId="07B36F5B"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 xml:space="preserve">rozwiązania kwestii poboru wody i energii elektrycznej; </w:t>
      </w:r>
    </w:p>
    <w:p w14:paraId="3009BA1E"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uporządkowania terenu po zakończeniu budowy;</w:t>
      </w:r>
    </w:p>
    <w:p w14:paraId="5785D7AB" w14:textId="47BC2ED3" w:rsidR="000F4482"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dokonania wywozu gruzu i innych materiałów rozbiórkowych oraz odpadów. Wykonawca ponosi wszelkie koszty związane z utylizacją odpadów, przekazaniem i transportem odpadów na składowisko</w:t>
      </w:r>
      <w:r w:rsidR="001D5007">
        <w:rPr>
          <w:rFonts w:ascii="Times New Roman" w:eastAsia="Times New Roman" w:hAnsi="Times New Roman" w:cs="Times New Roman"/>
        </w:rPr>
        <w:t>,</w:t>
      </w:r>
    </w:p>
    <w:p w14:paraId="28099B39" w14:textId="1589AB90" w:rsidR="001D5007" w:rsidRPr="00703926" w:rsidRDefault="001D5007">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D5007">
        <w:rPr>
          <w:rFonts w:ascii="Times New Roman" w:eastAsia="Times New Roman" w:hAnsi="Times New Roman" w:cs="Times New Roman"/>
        </w:rPr>
        <w:t>wytyczenia w terenie przebiegu granicy działki drogowej, przed przystąpieniem do prac drogowych (bez konieczności przeprowadzenia całej procedury okazania granic).</w:t>
      </w:r>
    </w:p>
    <w:p w14:paraId="408D1CE4" w14:textId="77777777" w:rsidR="000F4482" w:rsidRPr="00634CC3" w:rsidRDefault="000F4482" w:rsidP="000F4482">
      <w:pPr>
        <w:autoSpaceDE w:val="0"/>
        <w:autoSpaceDN w:val="0"/>
        <w:adjustRightInd w:val="0"/>
        <w:spacing w:after="0" w:line="240" w:lineRule="auto"/>
        <w:jc w:val="center"/>
        <w:rPr>
          <w:rFonts w:ascii="Times New Roman" w:eastAsia="Times New Roman" w:hAnsi="Times New Roman" w:cs="Times New Roman"/>
          <w:b/>
        </w:rPr>
      </w:pPr>
    </w:p>
    <w:p w14:paraId="009A2548" w14:textId="77777777" w:rsidR="000F4482" w:rsidRPr="00634CC3" w:rsidRDefault="000F4482" w:rsidP="000F4482">
      <w:pPr>
        <w:autoSpaceDE w:val="0"/>
        <w:autoSpaceDN w:val="0"/>
        <w:adjustRightInd w:val="0"/>
        <w:spacing w:after="0" w:line="240" w:lineRule="auto"/>
        <w:jc w:val="center"/>
        <w:rPr>
          <w:rFonts w:ascii="Times New Roman" w:eastAsia="Times New Roman" w:hAnsi="Times New Roman" w:cs="Times New Roman"/>
          <w:b/>
        </w:rPr>
      </w:pPr>
      <w:r w:rsidRPr="00634CC3">
        <w:rPr>
          <w:rFonts w:ascii="Times New Roman" w:eastAsia="Times New Roman" w:hAnsi="Times New Roman" w:cs="Times New Roman"/>
          <w:b/>
        </w:rPr>
        <w:t xml:space="preserve">§ 2 Zatrudnianie osób na podstawie umowy o pracę </w:t>
      </w:r>
    </w:p>
    <w:p w14:paraId="3494F574"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Wykonawca oświadcza, że osoby realizujące w ramach przedmiotu umowy określonego w </w:t>
      </w:r>
      <w:r w:rsidRPr="00634CC3">
        <w:rPr>
          <w:rFonts w:ascii="Times New Roman" w:hAnsi="Times New Roman" w:cs="Times New Roman"/>
          <w:b/>
          <w:bCs/>
        </w:rPr>
        <w:t xml:space="preserve">§1 </w:t>
      </w:r>
      <w:r w:rsidRPr="00634CC3">
        <w:rPr>
          <w:rFonts w:ascii="Times New Roman" w:hAnsi="Times New Roman" w:cs="Times New Roman"/>
        </w:rPr>
        <w:t>niniejszej umowy są zatrudnione na umowę o pracę (z wyjątkiem osób pełniących samodzielne funkcje techniczne w budownictwie tj. kierowników budowy, kierowników robót, projektantów poszczególnych branż i in.).</w:t>
      </w:r>
    </w:p>
    <w:p w14:paraId="519922C1"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Wykonawca każdorazowo na pisemne żądanie Zamawiającego w terminie wskazanym przez Zamawiającego nie krótszym niż </w:t>
      </w:r>
      <w:r w:rsidRPr="00634CC3">
        <w:rPr>
          <w:rFonts w:ascii="Times New Roman" w:hAnsi="Times New Roman" w:cs="Times New Roman"/>
          <w:b/>
          <w:bCs/>
        </w:rPr>
        <w:t xml:space="preserve">5 dni </w:t>
      </w:r>
      <w:r w:rsidRPr="00634CC3">
        <w:rPr>
          <w:rFonts w:ascii="Times New Roman" w:hAnsi="Times New Roman" w:cs="Times New Roman"/>
        </w:rPr>
        <w:t xml:space="preserve">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w:t>
      </w:r>
      <w:r w:rsidRPr="00634CC3">
        <w:rPr>
          <w:rFonts w:ascii="Times New Roman" w:hAnsi="Times New Roman" w:cs="Times New Roman"/>
          <w:i/>
          <w:iCs/>
        </w:rPr>
        <w:t>[art. 438 ust. 1 ustawy pzp]</w:t>
      </w:r>
    </w:p>
    <w:p w14:paraId="7AD7339E" w14:textId="77777777" w:rsidR="000F4482" w:rsidRPr="00634CC3" w:rsidRDefault="000F4482">
      <w:pPr>
        <w:pStyle w:val="Teksttreci0"/>
        <w:numPr>
          <w:ilvl w:val="0"/>
          <w:numId w:val="15"/>
        </w:numPr>
        <w:spacing w:line="226" w:lineRule="auto"/>
        <w:ind w:hanging="294"/>
        <w:jc w:val="both"/>
        <w:rPr>
          <w:rFonts w:ascii="Times New Roman" w:hAnsi="Times New Roman" w:cs="Times New Roman"/>
        </w:rPr>
      </w:pPr>
      <w:r w:rsidRPr="00634CC3">
        <w:rPr>
          <w:rFonts w:ascii="Times New Roman" w:hAnsi="Times New Roman" w:cs="Times New Roman"/>
        </w:rPr>
        <w:t>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CE43354"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W przypadku konieczności zmiany - w okresie trwania niniejszej umowy - osób wykonujących w ramach umowy czynności o których mowa w </w:t>
      </w:r>
      <w:r w:rsidRPr="00634CC3">
        <w:rPr>
          <w:rFonts w:ascii="Times New Roman" w:hAnsi="Times New Roman" w:cs="Times New Roman"/>
          <w:b/>
          <w:bCs/>
        </w:rPr>
        <w:t xml:space="preserve">§ 2 ust. 1 </w:t>
      </w:r>
      <w:r w:rsidRPr="00634CC3">
        <w:rPr>
          <w:rFonts w:ascii="Times New Roman" w:hAnsi="Times New Roman" w:cs="Times New Roman"/>
        </w:rPr>
        <w:t xml:space="preserve">niniejszej umowy, Wykonawca zobowiązany jest do przekazania Zamawiającemu dowodów/dokumentów to potwierdzających. Obowiązek ten Wykonawca realizuje w terminie </w:t>
      </w:r>
      <w:r w:rsidRPr="00634CC3">
        <w:rPr>
          <w:rFonts w:ascii="Times New Roman" w:hAnsi="Times New Roman" w:cs="Times New Roman"/>
          <w:b/>
          <w:bCs/>
        </w:rPr>
        <w:t xml:space="preserve">5 dni </w:t>
      </w:r>
      <w:r w:rsidRPr="00634CC3">
        <w:rPr>
          <w:rFonts w:ascii="Times New Roman" w:hAnsi="Times New Roman" w:cs="Times New Roman"/>
        </w:rPr>
        <w:t>od dokonania przedmiotowej zmiany.</w:t>
      </w:r>
    </w:p>
    <w:p w14:paraId="4991EBF7" w14:textId="77777777" w:rsidR="000F4482" w:rsidRPr="00634CC3" w:rsidRDefault="000F4482">
      <w:pPr>
        <w:pStyle w:val="Teksttreci0"/>
        <w:numPr>
          <w:ilvl w:val="0"/>
          <w:numId w:val="14"/>
        </w:numPr>
        <w:tabs>
          <w:tab w:val="left" w:pos="396"/>
          <w:tab w:val="left" w:pos="1134"/>
          <w:tab w:val="left" w:pos="4162"/>
          <w:tab w:val="left" w:pos="5467"/>
          <w:tab w:val="left" w:pos="6341"/>
          <w:tab w:val="left" w:pos="8338"/>
        </w:tabs>
        <w:ind w:left="440" w:hanging="440"/>
        <w:jc w:val="both"/>
        <w:rPr>
          <w:rFonts w:ascii="Times New Roman" w:hAnsi="Times New Roman" w:cs="Times New Roman"/>
        </w:rPr>
      </w:pPr>
      <w:r w:rsidRPr="00634CC3">
        <w:rPr>
          <w:rFonts w:ascii="Times New Roman" w:hAnsi="Times New Roman" w:cs="Times New Roman"/>
        </w:rPr>
        <w:t xml:space="preserve">Zamawiający zastrzega sobie prawo kontroli zatrudnienia osób wykonujących czynności opisane w </w:t>
      </w:r>
      <w:r w:rsidRPr="00634CC3">
        <w:rPr>
          <w:rFonts w:ascii="Times New Roman" w:hAnsi="Times New Roman" w:cs="Times New Roman"/>
          <w:b/>
          <w:bCs/>
        </w:rPr>
        <w:t xml:space="preserve">§ 2 ust. 1 </w:t>
      </w:r>
      <w:r w:rsidRPr="00634CC3">
        <w:rPr>
          <w:rFonts w:ascii="Times New Roman" w:hAnsi="Times New Roman" w:cs="Times New Roman"/>
        </w:rPr>
        <w:t xml:space="preserve">niniejszej umowy przez cały okres realizacji wykonywanych przez nie czynności, w szczególności poprzez wezwanie Wykonawcy/Podwykonawcy/dalszego Podwykonawcy do </w:t>
      </w:r>
      <w:r w:rsidRPr="00634CC3">
        <w:rPr>
          <w:rFonts w:ascii="Times New Roman" w:hAnsi="Times New Roman" w:cs="Times New Roman"/>
        </w:rPr>
        <w:lastRenderedPageBreak/>
        <w:t>okazania dowodów/dokumentów potwierdzających bieżące opłacanie składek i należnych podatków z tytułu zatrudnienia tych osób. Zamawiający zastrzega sobie możliwość przeprowadzenie kontroli bez wcześniejszego uprzedzenia Wykonawcy/Podwykonawcy/dalszego Podwykonawcy.</w:t>
      </w:r>
    </w:p>
    <w:p w14:paraId="7E164362"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Nieprzedłożenie przez Wykonawcę/Podwykonawcę/dalszego Podwykonawcę, dowodów/ dokumentów o których mowa w </w:t>
      </w:r>
      <w:r w:rsidRPr="00634CC3">
        <w:rPr>
          <w:rFonts w:ascii="Times New Roman" w:hAnsi="Times New Roman" w:cs="Times New Roman"/>
          <w:b/>
          <w:bCs/>
        </w:rPr>
        <w:t xml:space="preserve">§ 2 ust. 2 </w:t>
      </w:r>
      <w:r w:rsidRPr="00634CC3">
        <w:rPr>
          <w:rFonts w:ascii="Times New Roman" w:hAnsi="Times New Roman" w:cs="Times New Roman"/>
        </w:rPr>
        <w:t xml:space="preserve">niniejszej umowy w terminach określonych </w:t>
      </w:r>
      <w:r w:rsidRPr="00634CC3">
        <w:rPr>
          <w:rFonts w:ascii="Times New Roman" w:hAnsi="Times New Roman" w:cs="Times New Roman"/>
          <w:b/>
          <w:bCs/>
        </w:rPr>
        <w:t xml:space="preserve">§ 2 ust. 2 i 3 </w:t>
      </w:r>
      <w:r w:rsidRPr="00634CC3">
        <w:rPr>
          <w:rFonts w:ascii="Times New Roman" w:hAnsi="Times New Roman" w:cs="Times New Roman"/>
        </w:rPr>
        <w:t xml:space="preserve">niniejszej umowy, będzie traktowane jako niewypełnienie obowiązku zatrudnienia pracowników na </w:t>
      </w:r>
      <w:r w:rsidRPr="00723DE4">
        <w:rPr>
          <w:rFonts w:ascii="Times New Roman" w:hAnsi="Times New Roman" w:cs="Times New Roman"/>
        </w:rPr>
        <w:t xml:space="preserve">umowie o pracę i będzie podstawą do naliczenia kar umownych w wysokości określonej w </w:t>
      </w:r>
      <w:r w:rsidRPr="00723DE4">
        <w:rPr>
          <w:rFonts w:ascii="Times New Roman" w:hAnsi="Times New Roman" w:cs="Times New Roman"/>
          <w:b/>
          <w:bCs/>
        </w:rPr>
        <w:t xml:space="preserve">§ 10 ust. 1 pkt 7 </w:t>
      </w:r>
      <w:r w:rsidRPr="00723DE4">
        <w:rPr>
          <w:rFonts w:ascii="Times New Roman" w:hAnsi="Times New Roman" w:cs="Times New Roman"/>
        </w:rPr>
        <w:t xml:space="preserve">niniejszej </w:t>
      </w:r>
      <w:r w:rsidRPr="00634CC3">
        <w:rPr>
          <w:rFonts w:ascii="Times New Roman" w:hAnsi="Times New Roman" w:cs="Times New Roman"/>
        </w:rPr>
        <w:t xml:space="preserve">umowy, a także może być podstawą do zawiadomienia Państwowej Inspekcji Pracy o podejrzeniu zastąpienia umowy o pracę z osobami wykonującymi pracę na warunkach określonych w </w:t>
      </w:r>
      <w:r w:rsidRPr="00634CC3">
        <w:rPr>
          <w:rFonts w:ascii="Times New Roman" w:hAnsi="Times New Roman" w:cs="Times New Roman"/>
          <w:i/>
          <w:iCs/>
        </w:rPr>
        <w:t>art. 22 §1 ustawy Kodeks pracy</w:t>
      </w:r>
      <w:r w:rsidRPr="00634CC3">
        <w:rPr>
          <w:rFonts w:ascii="Times New Roman" w:hAnsi="Times New Roman" w:cs="Times New Roman"/>
        </w:rPr>
        <w:t>, umową cywilnoprawną, celem przeprowadzenia przez Państwową Inspekcję Pracy kontroli w tym zakresie.</w:t>
      </w:r>
    </w:p>
    <w:p w14:paraId="372412F1" w14:textId="740CB970" w:rsidR="000F4482" w:rsidRPr="00723DE4"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Zamawiający może odstąpić od umowy z przyczyn leżących po stronie Wykonawcy, gdy Wykonawca nienależycie wykonuje umowę, w szczególności gdy nieuzasadniona zwłoka w wykonaniu obowiązków o których mowa w </w:t>
      </w:r>
      <w:r w:rsidRPr="00634CC3">
        <w:rPr>
          <w:rFonts w:ascii="Times New Roman" w:hAnsi="Times New Roman" w:cs="Times New Roman"/>
          <w:b/>
          <w:bCs/>
        </w:rPr>
        <w:t>§</w:t>
      </w:r>
      <w:r w:rsidR="003E5A4D">
        <w:rPr>
          <w:rFonts w:ascii="Times New Roman" w:hAnsi="Times New Roman" w:cs="Times New Roman"/>
          <w:b/>
          <w:bCs/>
        </w:rPr>
        <w:t xml:space="preserve"> </w:t>
      </w:r>
      <w:r w:rsidRPr="00634CC3">
        <w:rPr>
          <w:rFonts w:ascii="Times New Roman" w:hAnsi="Times New Roman" w:cs="Times New Roman"/>
          <w:b/>
          <w:bCs/>
        </w:rPr>
        <w:t xml:space="preserve">2 </w:t>
      </w:r>
      <w:r w:rsidRPr="00723DE4">
        <w:rPr>
          <w:rFonts w:ascii="Times New Roman" w:hAnsi="Times New Roman" w:cs="Times New Roman"/>
          <w:b/>
          <w:bCs/>
        </w:rPr>
        <w:t xml:space="preserve">ust. 2 i 3 </w:t>
      </w:r>
      <w:r w:rsidRPr="00723DE4">
        <w:rPr>
          <w:rFonts w:ascii="Times New Roman" w:hAnsi="Times New Roman" w:cs="Times New Roman"/>
        </w:rPr>
        <w:t xml:space="preserve">niniejszej umowy, przekroczy </w:t>
      </w:r>
      <w:r w:rsidRPr="00723DE4">
        <w:rPr>
          <w:rFonts w:ascii="Times New Roman" w:hAnsi="Times New Roman" w:cs="Times New Roman"/>
          <w:b/>
          <w:bCs/>
        </w:rPr>
        <w:t>14 dni</w:t>
      </w:r>
      <w:r w:rsidRPr="00723DE4">
        <w:rPr>
          <w:rFonts w:ascii="Times New Roman" w:hAnsi="Times New Roman" w:cs="Times New Roman"/>
        </w:rPr>
        <w:t>. Prawo odstąpienia należy wykonać w terminie 30 dni od dnia powzięcia wiadomości o podstawie odstąpienia.</w:t>
      </w:r>
    </w:p>
    <w:p w14:paraId="7DF789A1" w14:textId="77777777" w:rsidR="000F4482" w:rsidRPr="007F5DFA" w:rsidRDefault="000F4482">
      <w:pPr>
        <w:pStyle w:val="Teksttreci0"/>
        <w:numPr>
          <w:ilvl w:val="0"/>
          <w:numId w:val="14"/>
        </w:numPr>
        <w:tabs>
          <w:tab w:val="left" w:pos="413"/>
        </w:tabs>
        <w:jc w:val="both"/>
        <w:rPr>
          <w:rFonts w:ascii="Times New Roman" w:hAnsi="Times New Roman" w:cs="Times New Roman"/>
        </w:rPr>
      </w:pPr>
      <w:r w:rsidRPr="00723DE4">
        <w:rPr>
          <w:rFonts w:ascii="Times New Roman" w:hAnsi="Times New Roman" w:cs="Times New Roman"/>
        </w:rPr>
        <w:t xml:space="preserve">Wymogi o których mowa w </w:t>
      </w:r>
      <w:r w:rsidRPr="00723DE4">
        <w:rPr>
          <w:rFonts w:ascii="Times New Roman" w:hAnsi="Times New Roman" w:cs="Times New Roman"/>
          <w:b/>
          <w:bCs/>
        </w:rPr>
        <w:t xml:space="preserve">§ 2 </w:t>
      </w:r>
      <w:r w:rsidRPr="00723DE4">
        <w:rPr>
          <w:rFonts w:ascii="Times New Roman" w:hAnsi="Times New Roman" w:cs="Times New Roman"/>
        </w:rPr>
        <w:t xml:space="preserve">niniejszej umowy wynikają </w:t>
      </w:r>
      <w:r w:rsidRPr="007F5DFA">
        <w:rPr>
          <w:rFonts w:ascii="Times New Roman" w:hAnsi="Times New Roman" w:cs="Times New Roman"/>
        </w:rPr>
        <w:t xml:space="preserve">z zapisów </w:t>
      </w:r>
      <w:r w:rsidRPr="007F5DFA">
        <w:rPr>
          <w:rFonts w:ascii="Times New Roman" w:hAnsi="Times New Roman" w:cs="Times New Roman"/>
          <w:i/>
          <w:iCs/>
        </w:rPr>
        <w:t>art. 95 ustawy pzp.</w:t>
      </w:r>
    </w:p>
    <w:p w14:paraId="30C20EBE" w14:textId="17077C1F" w:rsidR="001A7E34" w:rsidRPr="007F5DFA" w:rsidRDefault="000F4482" w:rsidP="001A7E34">
      <w:pPr>
        <w:shd w:val="clear" w:color="auto" w:fill="FFFFFF"/>
        <w:tabs>
          <w:tab w:val="left" w:pos="4662"/>
        </w:tabs>
        <w:spacing w:before="187" w:after="0" w:line="276" w:lineRule="auto"/>
        <w:jc w:val="center"/>
        <w:rPr>
          <w:rFonts w:ascii="Times New Roman" w:eastAsia="Times New Roman" w:hAnsi="Times New Roman" w:cs="Times New Roman"/>
        </w:rPr>
      </w:pPr>
      <w:r w:rsidRPr="007F5DFA">
        <w:rPr>
          <w:rFonts w:ascii="Times New Roman" w:eastAsia="Times New Roman" w:hAnsi="Times New Roman" w:cs="Times New Roman"/>
          <w:b/>
          <w:spacing w:val="-1"/>
        </w:rPr>
        <w:t>§ 3 Terminy realizacji umowy</w:t>
      </w:r>
    </w:p>
    <w:p w14:paraId="1FBC5515" w14:textId="1BFA88F3" w:rsidR="007E3DE5" w:rsidRPr="007F5DFA" w:rsidRDefault="001A7E34" w:rsidP="007E3DE5">
      <w:pPr>
        <w:shd w:val="clear" w:color="auto" w:fill="FFFFFF"/>
        <w:spacing w:after="0" w:line="240" w:lineRule="auto"/>
        <w:ind w:right="6"/>
        <w:jc w:val="both"/>
        <w:rPr>
          <w:rFonts w:ascii="Times New Roman" w:eastAsia="Times New Roman" w:hAnsi="Times New Roman" w:cs="Times New Roman"/>
          <w:b/>
          <w:bCs/>
          <w:lang w:bidi="pl-PL"/>
        </w:rPr>
      </w:pPr>
      <w:r w:rsidRPr="007F5DFA">
        <w:rPr>
          <w:rFonts w:ascii="Times New Roman" w:eastAsia="Times New Roman" w:hAnsi="Times New Roman" w:cs="Times New Roman"/>
          <w:lang w:bidi="pl-PL"/>
        </w:rPr>
        <w:t>Wymagany termin wykonania robót budowlanych</w:t>
      </w:r>
      <w:r w:rsidR="007C4C0F" w:rsidRPr="007F5DFA">
        <w:rPr>
          <w:rFonts w:ascii="Times New Roman" w:eastAsia="Times New Roman" w:hAnsi="Times New Roman" w:cs="Times New Roman"/>
          <w:lang w:bidi="pl-PL"/>
        </w:rPr>
        <w:t>: od dnia podpisania umowy</w:t>
      </w:r>
      <w:r w:rsidR="007C4C0F" w:rsidRPr="007F5DFA">
        <w:rPr>
          <w:rFonts w:ascii="Times New Roman" w:eastAsia="Times New Roman" w:hAnsi="Times New Roman" w:cs="Times New Roman"/>
          <w:b/>
          <w:bCs/>
          <w:lang w:bidi="pl-PL"/>
        </w:rPr>
        <w:t xml:space="preserve"> do </w:t>
      </w:r>
      <w:r w:rsidR="007F5DFA" w:rsidRPr="007F5DFA">
        <w:rPr>
          <w:rFonts w:ascii="Times New Roman" w:eastAsia="Times New Roman" w:hAnsi="Times New Roman" w:cs="Times New Roman"/>
          <w:b/>
          <w:bCs/>
          <w:lang w:bidi="pl-PL"/>
        </w:rPr>
        <w:t>30</w:t>
      </w:r>
      <w:r w:rsidR="007C4C0F" w:rsidRPr="007F5DFA">
        <w:rPr>
          <w:rFonts w:ascii="Times New Roman" w:eastAsia="Times New Roman" w:hAnsi="Times New Roman" w:cs="Times New Roman"/>
          <w:b/>
          <w:bCs/>
          <w:lang w:bidi="pl-PL"/>
        </w:rPr>
        <w:t>.</w:t>
      </w:r>
      <w:r w:rsidR="007F5DFA" w:rsidRPr="007F5DFA">
        <w:rPr>
          <w:rFonts w:ascii="Times New Roman" w:eastAsia="Times New Roman" w:hAnsi="Times New Roman" w:cs="Times New Roman"/>
          <w:b/>
          <w:bCs/>
          <w:lang w:bidi="pl-PL"/>
        </w:rPr>
        <w:t>06</w:t>
      </w:r>
      <w:r w:rsidR="007C4C0F" w:rsidRPr="007F5DFA">
        <w:rPr>
          <w:rFonts w:ascii="Times New Roman" w:eastAsia="Times New Roman" w:hAnsi="Times New Roman" w:cs="Times New Roman"/>
          <w:b/>
          <w:bCs/>
          <w:lang w:bidi="pl-PL"/>
        </w:rPr>
        <w:t>.202</w:t>
      </w:r>
      <w:r w:rsidR="007F5DFA" w:rsidRPr="007F5DFA">
        <w:rPr>
          <w:rFonts w:ascii="Times New Roman" w:eastAsia="Times New Roman" w:hAnsi="Times New Roman" w:cs="Times New Roman"/>
          <w:b/>
          <w:bCs/>
          <w:lang w:bidi="pl-PL"/>
        </w:rPr>
        <w:t>5</w:t>
      </w:r>
      <w:r w:rsidR="007C4C0F" w:rsidRPr="007F5DFA">
        <w:rPr>
          <w:rFonts w:ascii="Times New Roman" w:eastAsia="Times New Roman" w:hAnsi="Times New Roman" w:cs="Times New Roman"/>
          <w:b/>
          <w:bCs/>
          <w:lang w:bidi="pl-PL"/>
        </w:rPr>
        <w:t xml:space="preserve"> r.</w:t>
      </w:r>
    </w:p>
    <w:p w14:paraId="7710248F" w14:textId="4398BCB5" w:rsidR="00CE2DA6" w:rsidRPr="007F5DFA" w:rsidRDefault="00CE2DA6" w:rsidP="00FF1830">
      <w:pPr>
        <w:shd w:val="clear" w:color="auto" w:fill="FFFFFF"/>
        <w:spacing w:after="0" w:line="240" w:lineRule="auto"/>
        <w:ind w:right="6"/>
        <w:jc w:val="both"/>
        <w:rPr>
          <w:rFonts w:ascii="Times New Roman" w:eastAsia="Times New Roman" w:hAnsi="Times New Roman" w:cs="Times New Roman"/>
        </w:rPr>
      </w:pPr>
    </w:p>
    <w:p w14:paraId="306CEE4B" w14:textId="77777777" w:rsidR="000F4482" w:rsidRPr="007F5DFA" w:rsidRDefault="000F4482" w:rsidP="007E3DE5">
      <w:pPr>
        <w:shd w:val="clear" w:color="auto" w:fill="FFFFFF"/>
        <w:tabs>
          <w:tab w:val="left" w:pos="4662"/>
        </w:tabs>
        <w:spacing w:after="0" w:line="276" w:lineRule="auto"/>
        <w:jc w:val="center"/>
        <w:rPr>
          <w:rFonts w:ascii="Times New Roman" w:eastAsia="Times New Roman" w:hAnsi="Times New Roman" w:cs="Times New Roman"/>
          <w:b/>
          <w:spacing w:val="-2"/>
        </w:rPr>
      </w:pPr>
      <w:r w:rsidRPr="007F5DFA">
        <w:rPr>
          <w:rFonts w:ascii="Times New Roman" w:eastAsia="Times New Roman" w:hAnsi="Times New Roman" w:cs="Times New Roman"/>
          <w:b/>
          <w:lang w:eastAsia="pl-PL"/>
        </w:rPr>
        <w:t>§ 4</w:t>
      </w:r>
      <w:r w:rsidRPr="007F5DFA">
        <w:rPr>
          <w:rFonts w:ascii="Times New Roman" w:eastAsia="Times New Roman" w:hAnsi="Times New Roman" w:cs="Times New Roman"/>
          <w:b/>
          <w:spacing w:val="-2"/>
        </w:rPr>
        <w:t xml:space="preserve"> Wynagrodzenie</w:t>
      </w:r>
    </w:p>
    <w:p w14:paraId="5C446170" w14:textId="1026E241" w:rsidR="001A7E34" w:rsidRPr="007C4C0F" w:rsidRDefault="007E3DE5" w:rsidP="007F5DFA">
      <w:pPr>
        <w:pStyle w:val="Akapitzlist"/>
        <w:numPr>
          <w:ilvl w:val="0"/>
          <w:numId w:val="2"/>
        </w:numPr>
        <w:jc w:val="both"/>
        <w:rPr>
          <w:rFonts w:ascii="Times New Roman" w:eastAsia="Times New Roman" w:hAnsi="Times New Roman" w:cs="Times New Roman"/>
        </w:rPr>
      </w:pPr>
      <w:r w:rsidRPr="00AB7C4C">
        <w:rPr>
          <w:rFonts w:ascii="Times New Roman" w:eastAsia="Times New Roman" w:hAnsi="Times New Roman" w:cs="Times New Roman"/>
        </w:rPr>
        <w:t>Wynagrodzenie</w:t>
      </w:r>
      <w:r w:rsidR="001A7E34" w:rsidRPr="00AB7C4C">
        <w:rPr>
          <w:rFonts w:ascii="Times New Roman" w:eastAsia="Times New Roman" w:hAnsi="Times New Roman" w:cs="Times New Roman"/>
        </w:rPr>
        <w:t xml:space="preserve"> ryczałtowe za wykonanie przedmiotu umowy </w:t>
      </w:r>
      <w:r w:rsidR="001A7E34" w:rsidRPr="001A7E34">
        <w:rPr>
          <w:rFonts w:ascii="Times New Roman" w:eastAsia="Times New Roman" w:hAnsi="Times New Roman" w:cs="Times New Roman"/>
        </w:rPr>
        <w:t>ustala się na podstawie oferty Wykonawcy na kwotę brutto: _____________ zł (słownie: ___________________), w tym podatek VAT (23%)</w:t>
      </w:r>
      <w:r w:rsidR="007F5DFA">
        <w:rPr>
          <w:rFonts w:ascii="Times New Roman" w:eastAsia="Times New Roman" w:hAnsi="Times New Roman" w:cs="Times New Roman"/>
        </w:rPr>
        <w:t>.</w:t>
      </w:r>
    </w:p>
    <w:p w14:paraId="6B89BECC" w14:textId="465AF93A" w:rsidR="000F4482" w:rsidRPr="00634CC3" w:rsidRDefault="000F4482" w:rsidP="007C4C0F">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rPr>
        <w:t>Wynagrodzenie określone w ust. 1 obejmuje wykonanie wszystkich robót niezbędnych do zrealizowania przedmiotu umowy.</w:t>
      </w:r>
    </w:p>
    <w:p w14:paraId="1E698788" w14:textId="77777777" w:rsidR="000F4482" w:rsidRPr="00634CC3" w:rsidRDefault="000F4482" w:rsidP="000F4482">
      <w:pPr>
        <w:widowControl w:val="0"/>
        <w:numPr>
          <w:ilvl w:val="0"/>
          <w:numId w:val="2"/>
        </w:numPr>
        <w:autoSpaceDE w:val="0"/>
        <w:autoSpaceDN w:val="0"/>
        <w:adjustRightInd w:val="0"/>
        <w:spacing w:after="0" w:line="240" w:lineRule="auto"/>
        <w:contextualSpacing/>
        <w:jc w:val="both"/>
        <w:rPr>
          <w:rFonts w:ascii="Times New Roman" w:eastAsia="Arial Unicode MS" w:hAnsi="Times New Roman" w:cs="Times New Roman"/>
        </w:rPr>
      </w:pPr>
      <w:r w:rsidRPr="00634CC3">
        <w:rPr>
          <w:rFonts w:ascii="Times New Roman" w:eastAsia="Calibri" w:hAnsi="Times New Roman" w:cs="Times New Roman"/>
        </w:rPr>
        <w:t>Ustala się następujące warunki płatności:</w:t>
      </w:r>
    </w:p>
    <w:p w14:paraId="518123C7" w14:textId="77777777" w:rsidR="000F4482" w:rsidRPr="00634CC3" w:rsidRDefault="000F4482" w:rsidP="000F4482">
      <w:pPr>
        <w:numPr>
          <w:ilvl w:val="1"/>
          <w:numId w:val="2"/>
        </w:numPr>
        <w:shd w:val="clear" w:color="auto" w:fill="FFFFFF"/>
        <w:spacing w:after="0" w:line="240" w:lineRule="auto"/>
        <w:ind w:right="6"/>
        <w:jc w:val="both"/>
        <w:rPr>
          <w:rFonts w:ascii="Times New Roman" w:eastAsia="Arial Unicode MS" w:hAnsi="Times New Roman" w:cs="Times New Roman"/>
        </w:rPr>
      </w:pPr>
      <w:r w:rsidRPr="00634CC3">
        <w:rPr>
          <w:rFonts w:ascii="Times New Roman" w:eastAsia="Times New Roman" w:hAnsi="Times New Roman" w:cs="Times New Roman"/>
        </w:rPr>
        <w:t>podstawą rozliczenia jest wynagrodzenie ryczałtowe;</w:t>
      </w:r>
    </w:p>
    <w:p w14:paraId="62466C0C" w14:textId="77777777" w:rsidR="000F4482" w:rsidRPr="00634CC3" w:rsidRDefault="000F4482" w:rsidP="000F4482">
      <w:pPr>
        <w:numPr>
          <w:ilvl w:val="1"/>
          <w:numId w:val="2"/>
        </w:numPr>
        <w:shd w:val="clear" w:color="auto" w:fill="FFFFFF"/>
        <w:spacing w:after="0" w:line="240" w:lineRule="auto"/>
        <w:ind w:right="5"/>
        <w:jc w:val="both"/>
        <w:rPr>
          <w:rFonts w:ascii="Times New Roman" w:eastAsia="Arial Unicode MS" w:hAnsi="Times New Roman" w:cs="Times New Roman"/>
        </w:rPr>
      </w:pPr>
      <w:r w:rsidRPr="00634CC3">
        <w:rPr>
          <w:rFonts w:ascii="Times New Roman" w:eastAsia="Times New Roman" w:hAnsi="Times New Roman" w:cs="Times New Roman"/>
        </w:rPr>
        <w:t>faktura zostanie wystawiona w oparciu o protokół odbioru końcowego podpisany przez inspektora nadzoru inwestorskiego, kierownika budowy i członków komisji odbiorowej;</w:t>
      </w:r>
    </w:p>
    <w:p w14:paraId="42ABF1A2" w14:textId="77777777" w:rsidR="000F4482" w:rsidRPr="00634CC3"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634CC3">
        <w:rPr>
          <w:rFonts w:ascii="Times New Roman" w:eastAsia="Times New Roman" w:hAnsi="Times New Roman" w:cs="Times New Roman"/>
        </w:rPr>
        <w:t>Wykonawca wystawi fakturę w terminie 7 dni od daty protokolarnego odbioru końcowego przedmiotu umowy;</w:t>
      </w:r>
    </w:p>
    <w:p w14:paraId="5961B58F" w14:textId="3E3228C0" w:rsidR="000F4482" w:rsidRPr="00634CC3"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634CC3">
        <w:rPr>
          <w:rFonts w:ascii="Times New Roman" w:eastAsia="Times New Roman" w:hAnsi="Times New Roman" w:cs="Times New Roman"/>
        </w:rPr>
        <w:t>płatność za fakturę VAT będzie dokonana przelewem z rachunku bankowego Zamawiającego na rachunek bankowy Wykonawcy nr ______________</w:t>
      </w:r>
      <w:r w:rsidR="008B1E94" w:rsidRPr="00634CC3">
        <w:rPr>
          <w:rFonts w:ascii="Times New Roman" w:eastAsia="Times New Roman" w:hAnsi="Times New Roman" w:cs="Times New Roman"/>
        </w:rPr>
        <w:t>____________________</w:t>
      </w:r>
      <w:r w:rsidRPr="00634CC3">
        <w:rPr>
          <w:rFonts w:ascii="Times New Roman" w:eastAsia="Times New Roman" w:hAnsi="Times New Roman" w:cs="Times New Roman"/>
        </w:rPr>
        <w:t>w terminie 30 dni od daty dostarczenia faktury VAT do siedziby Zamawiającego.</w:t>
      </w:r>
    </w:p>
    <w:p w14:paraId="147F0365" w14:textId="77777777" w:rsidR="000F4482" w:rsidRPr="00634CC3" w:rsidRDefault="000F4482" w:rsidP="000F4482">
      <w:pPr>
        <w:numPr>
          <w:ilvl w:val="0"/>
          <w:numId w:val="2"/>
        </w:numPr>
        <w:suppressAutoHyphens/>
        <w:spacing w:after="0" w:line="240" w:lineRule="auto"/>
        <w:contextualSpacing/>
        <w:jc w:val="both"/>
        <w:rPr>
          <w:rFonts w:ascii="Times New Roman" w:eastAsia="Times New Roman" w:hAnsi="Times New Roman" w:cs="Times New Roman"/>
        </w:rPr>
      </w:pPr>
      <w:r w:rsidRPr="00634CC3">
        <w:rPr>
          <w:rFonts w:ascii="Times New Roman" w:eastAsia="Times New Roman" w:hAnsi="Times New Roman" w:cs="Times New Roman"/>
        </w:rPr>
        <w:t>Fakturę należy wystawić na:</w:t>
      </w:r>
    </w:p>
    <w:p w14:paraId="67B2085D" w14:textId="77777777" w:rsidR="000F4482" w:rsidRPr="00634CC3" w:rsidRDefault="000F4482" w:rsidP="000F4482">
      <w:pPr>
        <w:spacing w:after="0" w:line="240" w:lineRule="auto"/>
        <w:jc w:val="center"/>
        <w:rPr>
          <w:rFonts w:ascii="Times New Roman" w:eastAsia="Times New Roman" w:hAnsi="Times New Roman" w:cs="Times New Roman"/>
        </w:rPr>
      </w:pPr>
      <w:r w:rsidRPr="00634CC3">
        <w:rPr>
          <w:rFonts w:ascii="Times New Roman" w:eastAsia="Times New Roman" w:hAnsi="Times New Roman" w:cs="Times New Roman"/>
        </w:rPr>
        <w:t>Gmina Węgliniec</w:t>
      </w:r>
    </w:p>
    <w:p w14:paraId="33F7CD59" w14:textId="77777777" w:rsidR="000F4482" w:rsidRPr="00634CC3" w:rsidRDefault="000F4482" w:rsidP="000F4482">
      <w:pPr>
        <w:spacing w:after="0" w:line="240" w:lineRule="auto"/>
        <w:jc w:val="center"/>
        <w:rPr>
          <w:rFonts w:ascii="Times New Roman" w:eastAsia="Times New Roman" w:hAnsi="Times New Roman" w:cs="Times New Roman"/>
        </w:rPr>
      </w:pPr>
      <w:r w:rsidRPr="00634CC3">
        <w:rPr>
          <w:rFonts w:ascii="Times New Roman" w:eastAsia="Times New Roman" w:hAnsi="Times New Roman" w:cs="Times New Roman"/>
        </w:rPr>
        <w:t>ul. Sikorskiego 3, 59 – 940 Węgliniec</w:t>
      </w:r>
    </w:p>
    <w:p w14:paraId="448DA8F2" w14:textId="77777777" w:rsidR="000F4482" w:rsidRPr="00634CC3" w:rsidRDefault="000F4482" w:rsidP="000F4482">
      <w:pPr>
        <w:spacing w:after="0" w:line="240" w:lineRule="auto"/>
        <w:jc w:val="center"/>
        <w:rPr>
          <w:rFonts w:ascii="Times New Roman" w:eastAsia="Times New Roman" w:hAnsi="Times New Roman" w:cs="Times New Roman"/>
        </w:rPr>
      </w:pPr>
      <w:r w:rsidRPr="00634CC3">
        <w:rPr>
          <w:rFonts w:ascii="Times New Roman" w:eastAsia="Times New Roman" w:hAnsi="Times New Roman" w:cs="Times New Roman"/>
        </w:rPr>
        <w:t>NIP – 615-18-08-660</w:t>
      </w:r>
    </w:p>
    <w:p w14:paraId="5121B0B3" w14:textId="50E48649" w:rsidR="000F4482" w:rsidRPr="00634CC3" w:rsidRDefault="000F4482" w:rsidP="00FF1830">
      <w:pPr>
        <w:pStyle w:val="Akapitzlist"/>
        <w:numPr>
          <w:ilvl w:val="0"/>
          <w:numId w:val="2"/>
        </w:numPr>
        <w:tabs>
          <w:tab w:val="left" w:pos="4662"/>
        </w:tabs>
        <w:suppressAutoHyphens/>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rPr>
        <w:t>Wykonawca może przenieść ewentualne wierzytelności wynikające z realizacji niniejszej umowy na osobę trzecią wyłącznie za pisemną zgodą Zamawiającego pod rygorem nieważności.</w:t>
      </w:r>
    </w:p>
    <w:p w14:paraId="1484B0BA" w14:textId="77777777" w:rsidR="000F4482" w:rsidRPr="00634CC3"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Wykonawca oświadcza, że numer rachunku rozliczeniowego wskazany we wszystkich fakturach, które będą przez niego wystawione, jest rachunkiem/nie jest rachunkiem dla którego zgodnie z art. 62a ust 1. Ustawy z dnia 29 sierpnia 1997 roku - Prawo Bankowe prowadzony jest rachunek VAT.</w:t>
      </w:r>
    </w:p>
    <w:p w14:paraId="417C800D" w14:textId="2748C361" w:rsidR="000F4482" w:rsidRPr="00634CC3"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 xml:space="preserve">Jeśli numer rachunku rozliczeniowego wskazany przez Wykonawcę, o którym mowa w ust. </w:t>
      </w:r>
      <w:r w:rsidR="008D48DE" w:rsidRPr="00634CC3">
        <w:rPr>
          <w:rFonts w:ascii="Times New Roman" w:eastAsia="Calibri" w:hAnsi="Times New Roman" w:cs="Times New Roman"/>
        </w:rPr>
        <w:t>3 pkt 4</w:t>
      </w:r>
      <w:r w:rsidRPr="00634CC3">
        <w:rPr>
          <w:rFonts w:ascii="Times New Roman" w:eastAsia="Calibri" w:hAnsi="Times New Roman" w:cs="Times New Roman"/>
        </w:rPr>
        <w:t xml:space="preserve"> jest rachunkiem, dla którego zgodnie z Rozdziałem 3a ustawy z dnia 29 sierpnia 1997 roku - Prawo Bankowe prowadzony jest rachunek VAT to:</w:t>
      </w:r>
    </w:p>
    <w:p w14:paraId="60493A34" w14:textId="77777777" w:rsidR="000F4482" w:rsidRPr="00634CC3" w:rsidRDefault="000F4482" w:rsidP="00FF1830">
      <w:pPr>
        <w:pStyle w:val="Akapitzlist"/>
        <w:numPr>
          <w:ilvl w:val="1"/>
          <w:numId w:val="2"/>
        </w:numPr>
        <w:suppressAutoHyphens/>
        <w:spacing w:after="0" w:line="240" w:lineRule="auto"/>
        <w:jc w:val="both"/>
        <w:rPr>
          <w:rFonts w:ascii="Times New Roman" w:hAnsi="Times New Roman" w:cs="Times New Roman"/>
        </w:rPr>
      </w:pPr>
      <w:r w:rsidRPr="00634CC3">
        <w:rPr>
          <w:rFonts w:ascii="Times New Roman" w:hAnsi="Times New Roman" w:cs="Times New Roman"/>
        </w:rPr>
        <w:t>Zamawiający oświadcza, że będzie realizować płatności za faktury z zastosowaniem mechanizmu podzielonej płatności tzw. split payment. Zapłatę w tym systemie uznaje się za dokonanie płatności w terminie ustalonym w § 4.</w:t>
      </w:r>
    </w:p>
    <w:p w14:paraId="744AC1AB" w14:textId="77777777" w:rsidR="000F4482" w:rsidRPr="00634CC3" w:rsidRDefault="000F4482" w:rsidP="00FF1830">
      <w:pPr>
        <w:pStyle w:val="Akapitzlist"/>
        <w:numPr>
          <w:ilvl w:val="1"/>
          <w:numId w:val="2"/>
        </w:numPr>
        <w:suppressAutoHyphens/>
        <w:spacing w:after="0" w:line="240" w:lineRule="auto"/>
        <w:jc w:val="both"/>
        <w:rPr>
          <w:rFonts w:ascii="Times New Roman" w:hAnsi="Times New Roman" w:cs="Times New Roman"/>
        </w:rPr>
      </w:pPr>
      <w:r w:rsidRPr="00634CC3">
        <w:rPr>
          <w:rFonts w:ascii="Times New Roman" w:hAnsi="Times New Roman" w:cs="Times New Roman"/>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w:t>
      </w:r>
      <w:r w:rsidRPr="00634CC3">
        <w:rPr>
          <w:rFonts w:ascii="Times New Roman" w:hAnsi="Times New Roman" w:cs="Times New Roman"/>
        </w:rPr>
        <w:lastRenderedPageBreak/>
        <w:t xml:space="preserve">do zapłaty za czynności lub zdarzenia pozostające poza zakresem VAT (np. zapłata odszkodowania), a także za świadczenia zwolnione z VAT, opodatkowane stawką 0% lub objęte odwrotnym obciążeniem. </w:t>
      </w:r>
    </w:p>
    <w:p w14:paraId="72F4A2B9" w14:textId="77777777" w:rsidR="000F4482" w:rsidRPr="00634CC3" w:rsidRDefault="000F4482" w:rsidP="00FF1830">
      <w:pPr>
        <w:pStyle w:val="Akapitzlist"/>
        <w:numPr>
          <w:ilvl w:val="1"/>
          <w:numId w:val="2"/>
        </w:numPr>
        <w:suppressAutoHyphens/>
        <w:spacing w:after="0" w:line="240" w:lineRule="auto"/>
        <w:jc w:val="both"/>
        <w:rPr>
          <w:rFonts w:ascii="Times New Roman" w:hAnsi="Times New Roman" w:cs="Times New Roman"/>
        </w:rPr>
      </w:pPr>
      <w:r w:rsidRPr="00634CC3">
        <w:rPr>
          <w:rFonts w:ascii="Times New Roman" w:hAnsi="Times New Roman" w:cs="Times New Roman"/>
        </w:rPr>
        <w:t xml:space="preserve">Wykonawca oświadcza, że wyraża zgodę na dokonywanie przez Zamawiającego płatności w systemie podzielonej płatności tzw. split payment. </w:t>
      </w:r>
    </w:p>
    <w:p w14:paraId="2E1378BC" w14:textId="2485B3B4" w:rsidR="000F4482" w:rsidRPr="00634CC3"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Zgodnie z zasadami wynikającymi z ustawy z dnia 9 listopada 2018 r. o elektronicznym fakturowaniu w zamówieniach publicznych, koncesjach na roboty budowlane lub usługi oraz partnerstwie publiczno prywatnym (Dz. U. z 20</w:t>
      </w:r>
      <w:r w:rsidR="00267AB5">
        <w:rPr>
          <w:rFonts w:ascii="Times New Roman" w:eastAsia="Calibri" w:hAnsi="Times New Roman" w:cs="Times New Roman"/>
        </w:rPr>
        <w:t>20</w:t>
      </w:r>
      <w:r w:rsidRPr="00634CC3">
        <w:rPr>
          <w:rFonts w:ascii="Times New Roman" w:eastAsia="Calibri" w:hAnsi="Times New Roman" w:cs="Times New Roman"/>
        </w:rPr>
        <w:t>r. poz.</w:t>
      </w:r>
      <w:r w:rsidR="00267AB5">
        <w:rPr>
          <w:rFonts w:ascii="Times New Roman" w:eastAsia="Calibri" w:hAnsi="Times New Roman" w:cs="Times New Roman"/>
        </w:rPr>
        <w:t xml:space="preserve"> </w:t>
      </w:r>
      <w:r w:rsidRPr="00634CC3">
        <w:rPr>
          <w:rFonts w:ascii="Times New Roman" w:eastAsia="Calibri" w:hAnsi="Times New Roman" w:cs="Times New Roman"/>
        </w:rPr>
        <w:t>1</w:t>
      </w:r>
      <w:r w:rsidR="00267AB5">
        <w:rPr>
          <w:rFonts w:ascii="Times New Roman" w:eastAsia="Calibri" w:hAnsi="Times New Roman" w:cs="Times New Roman"/>
        </w:rPr>
        <w:t>666</w:t>
      </w:r>
      <w:r w:rsidRPr="00634CC3">
        <w:rPr>
          <w:rFonts w:ascii="Times New Roman" w:eastAsia="Calibri" w:hAnsi="Times New Roman" w:cs="Times New Roman"/>
        </w:rPr>
        <w:t>), Wykonawca może złożyć ustrukturyzowaną fakturę elektroniczną za pośrednictwem platformy o której mowa w art.</w:t>
      </w:r>
      <w:r w:rsidR="00ED07A2" w:rsidRPr="00634CC3">
        <w:rPr>
          <w:rFonts w:ascii="Times New Roman" w:eastAsia="Calibri" w:hAnsi="Times New Roman" w:cs="Times New Roman"/>
        </w:rPr>
        <w:t xml:space="preserve"> </w:t>
      </w:r>
      <w:r w:rsidRPr="00634CC3">
        <w:rPr>
          <w:rFonts w:ascii="Times New Roman" w:eastAsia="Calibri" w:hAnsi="Times New Roman" w:cs="Times New Roman"/>
        </w:rPr>
        <w:t xml:space="preserve">4 ust. 2 ustawy. Platforma - </w:t>
      </w:r>
      <w:hyperlink r:id="rId7" w:history="1">
        <w:r w:rsidRPr="00634CC3">
          <w:rPr>
            <w:rFonts w:ascii="Times New Roman" w:eastAsia="Calibri" w:hAnsi="Times New Roman" w:cs="Times New Roman"/>
            <w:u w:val="single"/>
          </w:rPr>
          <w:t>www.brokerinfinite.efaktura.gov.pl</w:t>
        </w:r>
      </w:hyperlink>
      <w:r w:rsidRPr="00634CC3">
        <w:rPr>
          <w:rFonts w:ascii="Times New Roman" w:eastAsia="Calibri" w:hAnsi="Times New Roman" w:cs="Times New Roman"/>
        </w:rPr>
        <w:t xml:space="preserve">; Nr PEPPOL Zamawiającego – 6151808660. </w:t>
      </w:r>
    </w:p>
    <w:p w14:paraId="3C0BA2EF" w14:textId="77777777" w:rsidR="000F4482" w:rsidRPr="00634CC3"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 xml:space="preserve">Wykonawca, który w dniu podpisania umowy nie jest czynnym podatnikiem VAT, a podczas obowiązywania umowy stanie się takim podatnikiem, zobowiązuje się do niezwłocznego powiadomienia Zamawiającego o tym fakcie oraz o wskazanie rachunku rozliczeniowego, na który ma wpłynąć wynagrodzenie, dla którego prowadzony jest rachunek VAT. </w:t>
      </w:r>
    </w:p>
    <w:p w14:paraId="25766E1D" w14:textId="77777777" w:rsidR="000F4482" w:rsidRPr="00634CC3" w:rsidRDefault="000F4482" w:rsidP="00FF1830">
      <w:pPr>
        <w:pStyle w:val="Teksttreci0"/>
        <w:numPr>
          <w:ilvl w:val="0"/>
          <w:numId w:val="2"/>
        </w:numPr>
        <w:tabs>
          <w:tab w:val="left" w:pos="774"/>
        </w:tabs>
        <w:spacing w:after="100" w:line="211" w:lineRule="auto"/>
        <w:jc w:val="both"/>
        <w:rPr>
          <w:rFonts w:ascii="Times New Roman" w:hAnsi="Times New Roman" w:cs="Times New Roman"/>
        </w:rPr>
      </w:pPr>
      <w:r w:rsidRPr="00634CC3">
        <w:rPr>
          <w:rFonts w:ascii="Times New Roman" w:hAnsi="Times New Roman" w:cs="Times New Roman"/>
        </w:rPr>
        <w:t>Jeżeli Wykonawca zatrudnia Podwykonawców, ustalone wynagrodzenie przysługujące Wykonawcy, Zamawiający będzie realizował po przedstawieniu przez Wykonawcę dowodów potwierdzających zapłatę wymagalnego wynagrodzenia Podwykonawcom lub dalszym Podwykonawcom lub po złożeniu pisemnego oświadczenia, że przy realizacji zamówienia, będącego przedmiotem niniejszej umowy, nie zawierał żadnych umów z Podwykonawcami. W przypadku braku przedstawienia przez Wykonawcę dowodu zapłaty, Zamawiający wstrzyma wypłatę należnego wynagrodzenia Wykonawcy do czasu dostarczenia przez Wykonawcę wymaganego dokumentu.</w:t>
      </w:r>
    </w:p>
    <w:p w14:paraId="4B6B065B" w14:textId="77777777" w:rsidR="000F4482" w:rsidRPr="00634CC3" w:rsidRDefault="000F4482" w:rsidP="000F4482">
      <w:pPr>
        <w:shd w:val="clear" w:color="auto" w:fill="FFFFFF"/>
        <w:tabs>
          <w:tab w:val="left" w:pos="4662"/>
        </w:tabs>
        <w:spacing w:after="0" w:line="240" w:lineRule="auto"/>
        <w:jc w:val="center"/>
        <w:rPr>
          <w:rFonts w:ascii="Times New Roman" w:eastAsia="Times New Roman" w:hAnsi="Times New Roman" w:cs="Times New Roman"/>
          <w:b/>
          <w:spacing w:val="-10"/>
        </w:rPr>
      </w:pPr>
      <w:r w:rsidRPr="00634CC3">
        <w:rPr>
          <w:rFonts w:ascii="Times New Roman" w:eastAsia="Times New Roman" w:hAnsi="Times New Roman" w:cs="Times New Roman"/>
          <w:b/>
          <w:spacing w:val="-10"/>
        </w:rPr>
        <w:t>§ 5 Obowiązki  Stron</w:t>
      </w:r>
    </w:p>
    <w:p w14:paraId="63DFB742" w14:textId="77777777" w:rsidR="000F4482" w:rsidRPr="00634CC3" w:rsidRDefault="000F4482" w:rsidP="000F4482">
      <w:pPr>
        <w:shd w:val="clear" w:color="auto" w:fill="FFFFFF"/>
        <w:tabs>
          <w:tab w:val="left" w:pos="350"/>
          <w:tab w:val="left" w:pos="4662"/>
        </w:tabs>
        <w:spacing w:after="0" w:line="240" w:lineRule="auto"/>
        <w:ind w:left="5"/>
        <w:rPr>
          <w:rFonts w:ascii="Times New Roman" w:eastAsia="Times New Roman" w:hAnsi="Times New Roman" w:cs="Times New Roman"/>
        </w:rPr>
      </w:pPr>
      <w:r w:rsidRPr="00634CC3">
        <w:rPr>
          <w:rFonts w:ascii="Times New Roman" w:eastAsia="Times New Roman" w:hAnsi="Times New Roman" w:cs="Times New Roman"/>
          <w:spacing w:val="-23"/>
        </w:rPr>
        <w:t>1.</w:t>
      </w:r>
      <w:r w:rsidRPr="00634CC3">
        <w:rPr>
          <w:rFonts w:ascii="Times New Roman" w:eastAsia="Times New Roman" w:hAnsi="Times New Roman" w:cs="Times New Roman"/>
        </w:rPr>
        <w:tab/>
      </w:r>
      <w:r w:rsidRPr="00634CC3">
        <w:rPr>
          <w:rFonts w:ascii="Times New Roman" w:eastAsia="Times New Roman" w:hAnsi="Times New Roman" w:cs="Times New Roman"/>
          <w:spacing w:val="-1"/>
        </w:rPr>
        <w:t>Zamawiający zobowiązany jest do:</w:t>
      </w:r>
    </w:p>
    <w:p w14:paraId="188655E4" w14:textId="77777777" w:rsidR="000F4482" w:rsidRPr="00634CC3" w:rsidRDefault="000F4482">
      <w:pPr>
        <w:pStyle w:val="Akapitzlist"/>
        <w:numPr>
          <w:ilvl w:val="0"/>
          <w:numId w:val="16"/>
        </w:numPr>
        <w:shd w:val="clear" w:color="auto" w:fill="FFFFFF"/>
        <w:tabs>
          <w:tab w:val="left" w:pos="350"/>
          <w:tab w:val="left" w:pos="4662"/>
        </w:tabs>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rPr>
        <w:t>wprowadzenia Wykonawcy na teren budowy na podstawie protokołu przekazania placu budowy,</w:t>
      </w:r>
    </w:p>
    <w:p w14:paraId="7499C96B" w14:textId="6B82BCAA" w:rsidR="000F4482" w:rsidRPr="00634CC3"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634CC3">
        <w:rPr>
          <w:rFonts w:ascii="Times New Roman" w:eastAsia="Times New Roman" w:hAnsi="Times New Roman" w:cs="Times New Roman"/>
          <w:spacing w:val="-1"/>
        </w:rPr>
        <w:t xml:space="preserve">przekazania terenu budowy w terminie </w:t>
      </w:r>
      <w:r w:rsidR="00C071C0">
        <w:rPr>
          <w:rFonts w:ascii="Times New Roman" w:eastAsia="Times New Roman" w:hAnsi="Times New Roman" w:cs="Times New Roman"/>
          <w:spacing w:val="-1"/>
        </w:rPr>
        <w:t>5</w:t>
      </w:r>
      <w:r w:rsidRPr="00634CC3">
        <w:rPr>
          <w:rFonts w:ascii="Times New Roman" w:eastAsia="Times New Roman" w:hAnsi="Times New Roman" w:cs="Times New Roman"/>
          <w:spacing w:val="-1"/>
        </w:rPr>
        <w:t xml:space="preserve"> dni od dnia podpisania umowy, </w:t>
      </w:r>
    </w:p>
    <w:p w14:paraId="4AD0F38C" w14:textId="77777777" w:rsidR="000F4482" w:rsidRPr="00634CC3"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634CC3">
        <w:rPr>
          <w:rFonts w:ascii="Times New Roman" w:eastAsia="Times New Roman" w:hAnsi="Times New Roman" w:cs="Times New Roman"/>
          <w:spacing w:val="-1"/>
        </w:rPr>
        <w:t>zapewnienia nadzoru inwestorskiego,</w:t>
      </w:r>
    </w:p>
    <w:p w14:paraId="4D1C2E6E" w14:textId="77777777" w:rsidR="000F4482" w:rsidRPr="004E357A" w:rsidRDefault="000F4482">
      <w:pPr>
        <w:pStyle w:val="Akapitzlist"/>
        <w:numPr>
          <w:ilvl w:val="0"/>
          <w:numId w:val="16"/>
        </w:numPr>
        <w:shd w:val="clear" w:color="auto" w:fill="FFFFFF"/>
        <w:tabs>
          <w:tab w:val="left" w:pos="701"/>
          <w:tab w:val="left" w:pos="4662"/>
        </w:tabs>
        <w:spacing w:after="0" w:line="240" w:lineRule="auto"/>
        <w:ind w:right="10"/>
        <w:jc w:val="both"/>
        <w:rPr>
          <w:rFonts w:ascii="Times New Roman" w:eastAsia="Times New Roman" w:hAnsi="Times New Roman" w:cs="Times New Roman"/>
          <w:spacing w:val="-19"/>
        </w:rPr>
      </w:pPr>
      <w:r w:rsidRPr="00634CC3">
        <w:rPr>
          <w:rFonts w:ascii="Times New Roman" w:eastAsia="Times New Roman" w:hAnsi="Times New Roman" w:cs="Times New Roman"/>
        </w:rPr>
        <w:t>odbioru robót zanikających i końcowego odbioru przedmiotu umowy oraz uczestnictwa w przekazaniu do eksploatacji.</w:t>
      </w:r>
    </w:p>
    <w:p w14:paraId="4D2E135E" w14:textId="77777777" w:rsidR="000F4482" w:rsidRPr="004E357A" w:rsidRDefault="000F4482" w:rsidP="000F4482">
      <w:pPr>
        <w:shd w:val="clear" w:color="auto" w:fill="FFFFFF"/>
        <w:tabs>
          <w:tab w:val="left" w:pos="350"/>
          <w:tab w:val="left" w:pos="4662"/>
        </w:tabs>
        <w:spacing w:after="0" w:line="240" w:lineRule="auto"/>
        <w:ind w:left="5"/>
        <w:jc w:val="both"/>
        <w:rPr>
          <w:rFonts w:ascii="Times New Roman" w:eastAsia="Times New Roman" w:hAnsi="Times New Roman" w:cs="Times New Roman"/>
        </w:rPr>
      </w:pPr>
      <w:r w:rsidRPr="004E357A">
        <w:rPr>
          <w:rFonts w:ascii="Times New Roman" w:eastAsia="Times New Roman" w:hAnsi="Times New Roman" w:cs="Times New Roman"/>
          <w:spacing w:val="-19"/>
        </w:rPr>
        <w:t>2.</w:t>
      </w:r>
      <w:r w:rsidRPr="004E357A">
        <w:rPr>
          <w:rFonts w:ascii="Times New Roman" w:eastAsia="Times New Roman" w:hAnsi="Times New Roman" w:cs="Times New Roman"/>
        </w:rPr>
        <w:tab/>
      </w:r>
      <w:r w:rsidRPr="004E357A">
        <w:rPr>
          <w:rFonts w:ascii="Times New Roman" w:eastAsia="Times New Roman" w:hAnsi="Times New Roman" w:cs="Times New Roman"/>
          <w:spacing w:val="-1"/>
        </w:rPr>
        <w:t>Wykonawca zobowiązany jest do:</w:t>
      </w:r>
    </w:p>
    <w:p w14:paraId="7BA9DC14" w14:textId="77777777" w:rsidR="000F4482" w:rsidRPr="004E357A" w:rsidRDefault="000F4482">
      <w:pPr>
        <w:pStyle w:val="Akapitzlist"/>
        <w:numPr>
          <w:ilvl w:val="0"/>
          <w:numId w:val="17"/>
        </w:numPr>
        <w:shd w:val="clear" w:color="auto" w:fill="FFFFFF"/>
        <w:tabs>
          <w:tab w:val="left" w:pos="691"/>
          <w:tab w:val="left" w:pos="4662"/>
        </w:tabs>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wykonania przedmiotu umowy zgodnie z dokumentacją, o której mowa </w:t>
      </w:r>
      <w:r w:rsidRPr="002A01B5">
        <w:rPr>
          <w:rFonts w:ascii="Times New Roman" w:eastAsia="Times New Roman" w:hAnsi="Times New Roman" w:cs="Times New Roman"/>
          <w:spacing w:val="-1"/>
        </w:rPr>
        <w:t xml:space="preserve">w § 1 ust. 2, </w:t>
      </w:r>
      <w:r w:rsidRPr="002A01B5">
        <w:rPr>
          <w:rFonts w:ascii="Times New Roman" w:eastAsia="Times New Roman" w:hAnsi="Times New Roman" w:cs="Times New Roman"/>
        </w:rPr>
        <w:t xml:space="preserve">zasadami </w:t>
      </w:r>
      <w:r w:rsidRPr="004E357A">
        <w:rPr>
          <w:rFonts w:ascii="Times New Roman" w:eastAsia="Times New Roman" w:hAnsi="Times New Roman" w:cs="Times New Roman"/>
        </w:rPr>
        <w:t>wiedzy technicznej i przepisami prawa,</w:t>
      </w:r>
    </w:p>
    <w:p w14:paraId="3E6CF0CA"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right="19"/>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protokolarnego przejęcia terenu budowy,</w:t>
      </w:r>
    </w:p>
    <w:p w14:paraId="745E433B"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rPr>
        <w:t xml:space="preserve">zabezpieczenia terenu budowy na swój koszt, z zachowaniem najwyższej staranności </w:t>
      </w:r>
      <w:r w:rsidRPr="004E357A">
        <w:rPr>
          <w:rFonts w:ascii="Times New Roman" w:eastAsia="Times New Roman" w:hAnsi="Times New Roman" w:cs="Times New Roman"/>
          <w:spacing w:val="-2"/>
        </w:rPr>
        <w:t xml:space="preserve">i uwzględnieniem specyfiki przedmiotu umowy oraz jego przeznaczenia. Koszty robót </w:t>
      </w:r>
      <w:r w:rsidRPr="004E357A">
        <w:rPr>
          <w:rFonts w:ascii="Times New Roman" w:eastAsia="Times New Roman" w:hAnsi="Times New Roman" w:cs="Times New Roman"/>
        </w:rPr>
        <w:t>zabezpieczenia terenu budowy obciążają Wykonawcę,</w:t>
      </w:r>
    </w:p>
    <w:p w14:paraId="5F462412"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wykonania przedmiotu umowy z wyrobów dopuszczonych do obrotu i powszechnego </w:t>
      </w:r>
      <w:r w:rsidRPr="004E357A">
        <w:rPr>
          <w:rFonts w:ascii="Times New Roman" w:eastAsia="Times New Roman" w:hAnsi="Times New Roman" w:cs="Times New Roman"/>
        </w:rPr>
        <w:t xml:space="preserve">lub jednostkowego stosowania w budownictwie zgodnie z art. 10 ustawy z dnia 7 lipca 1994r. Prawo budowlane oraz spełniających parametry techniczne określone w dokumentacji projektowej </w:t>
      </w:r>
      <w:r w:rsidRPr="004E357A">
        <w:rPr>
          <w:rFonts w:ascii="Times New Roman" w:eastAsia="Times New Roman" w:hAnsi="Times New Roman" w:cs="Times New Roman"/>
          <w:spacing w:val="-1"/>
        </w:rPr>
        <w:t xml:space="preserve">i szczegółowej specyfikacji technicznej wykonania i odbioru robót budowlanych. </w:t>
      </w:r>
      <w:r w:rsidRPr="004E357A">
        <w:rPr>
          <w:rFonts w:ascii="Times New Roman" w:eastAsia="Times New Roman" w:hAnsi="Times New Roman" w:cs="Times New Roman"/>
        </w:rPr>
        <w:t xml:space="preserve">Wykonawca przed użyciem wyrobów zobowiązany jest do przekazania </w:t>
      </w:r>
      <w:r w:rsidRPr="004E357A">
        <w:rPr>
          <w:rFonts w:ascii="Times New Roman" w:eastAsia="Times New Roman" w:hAnsi="Times New Roman" w:cs="Times New Roman"/>
          <w:spacing w:val="-1"/>
        </w:rPr>
        <w:t xml:space="preserve">Zamawiającemu (inspektorowi nadzoru) dokumentów potwierdzających spełnienie </w:t>
      </w:r>
      <w:r w:rsidRPr="004E357A">
        <w:rPr>
          <w:rFonts w:ascii="Times New Roman" w:eastAsia="Times New Roman" w:hAnsi="Times New Roman" w:cs="Times New Roman"/>
        </w:rPr>
        <w:t>wymogów określonych w zdaniu poprzednim i uzyskanie jego akceptacji na użycie danych wyrobów,</w:t>
      </w:r>
    </w:p>
    <w:p w14:paraId="20E2A746"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zorganizowania, a następnie zlikwidowania zaplecza budowy w ciągu 3 dni od daty odbioru końcowego robót. Koszty organizacji i doprowadzenia do stanu pierwotnego </w:t>
      </w:r>
      <w:r w:rsidRPr="004E357A">
        <w:rPr>
          <w:rFonts w:ascii="Times New Roman" w:eastAsia="Times New Roman" w:hAnsi="Times New Roman" w:cs="Times New Roman"/>
        </w:rPr>
        <w:t>terenu zaplecza budowy obciążają Wykonawcę,</w:t>
      </w:r>
    </w:p>
    <w:p w14:paraId="3237EF03"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przerwania robót na żądanie Zamawiającego oraz zabezpieczenia wykonanych robót </w:t>
      </w:r>
      <w:r w:rsidRPr="004E357A">
        <w:rPr>
          <w:rFonts w:ascii="Times New Roman" w:eastAsia="Times New Roman" w:hAnsi="Times New Roman" w:cs="Times New Roman"/>
        </w:rPr>
        <w:t>przed ich zniszczeniem,</w:t>
      </w:r>
    </w:p>
    <w:p w14:paraId="26D923FA" w14:textId="4251FAC3"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rPr>
        <w:t>zgłaszania inspektorowi nadzoru gotowości do odbioru robót zanikających lub ulegających zakryciu. Nie zgłoszenie tych robót inspektorowi daje podstawę Zamawiającemu do żądania odkrycia robót i przywrócenie stanu poprzedniego na koszt i ryzyko Wykonawcy,</w:t>
      </w:r>
    </w:p>
    <w:p w14:paraId="7345F825" w14:textId="101868CC" w:rsidR="000F4482" w:rsidRPr="003E5A4D"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4E357A">
        <w:rPr>
          <w:rFonts w:ascii="Times New Roman" w:eastAsia="Times New Roman" w:hAnsi="Times New Roman" w:cs="Times New Roman"/>
        </w:rPr>
        <w:t>przekazania Zamawiającemu w dniu zgłoszenia do odbioru dokumentacji</w:t>
      </w:r>
      <w:r w:rsidR="008D48DE" w:rsidRPr="004E357A">
        <w:rPr>
          <w:rFonts w:ascii="Times New Roman" w:eastAsia="Times New Roman" w:hAnsi="Times New Roman" w:cs="Times New Roman"/>
        </w:rPr>
        <w:t xml:space="preserve"> </w:t>
      </w:r>
      <w:r w:rsidRPr="004E357A">
        <w:rPr>
          <w:rFonts w:ascii="Times New Roman" w:eastAsia="Times New Roman" w:hAnsi="Times New Roman" w:cs="Times New Roman"/>
        </w:rPr>
        <w:t xml:space="preserve">pozwalającej na ocenę prawidłowego wykonania robót zgłoszonych do odbioru oraz dokumentów </w:t>
      </w:r>
      <w:r w:rsidRPr="004E357A">
        <w:rPr>
          <w:rFonts w:ascii="Times New Roman" w:eastAsia="Times New Roman" w:hAnsi="Times New Roman" w:cs="Times New Roman"/>
        </w:rPr>
        <w:lastRenderedPageBreak/>
        <w:t xml:space="preserve">gwarancyjnych uzyskanych od producentów dotyczących gwarancji, o której mowa w </w:t>
      </w:r>
      <w:r w:rsidRPr="00723DE4">
        <w:rPr>
          <w:rFonts w:ascii="Times New Roman" w:eastAsia="Times New Roman" w:hAnsi="Times New Roman" w:cs="Times New Roman"/>
        </w:rPr>
        <w:t>§ 9,</w:t>
      </w:r>
    </w:p>
    <w:p w14:paraId="5E4DAAD6" w14:textId="77777777" w:rsidR="000F4482" w:rsidRPr="003E5A4D"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3E5A4D">
        <w:rPr>
          <w:rFonts w:ascii="Times New Roman" w:eastAsia="Times New Roman" w:hAnsi="Times New Roman" w:cs="Times New Roman"/>
          <w:spacing w:val="-1"/>
        </w:rPr>
        <w:t xml:space="preserve">zgłoszenia przedmiotu umowy do odbioru końcowego, uczestniczenia w czynnościach </w:t>
      </w:r>
      <w:r w:rsidRPr="003E5A4D">
        <w:rPr>
          <w:rFonts w:ascii="Times New Roman" w:eastAsia="Times New Roman" w:hAnsi="Times New Roman" w:cs="Times New Roman"/>
        </w:rPr>
        <w:t>odbioru i zapewnienia usunięcia stwierdzonych wad,</w:t>
      </w:r>
    </w:p>
    <w:p w14:paraId="649FB645"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jc w:val="both"/>
        <w:rPr>
          <w:rFonts w:ascii="Times New Roman" w:eastAsia="Times New Roman" w:hAnsi="Times New Roman" w:cs="Times New Roman"/>
        </w:rPr>
      </w:pPr>
      <w:r w:rsidRPr="004E357A">
        <w:rPr>
          <w:rFonts w:ascii="Times New Roman" w:eastAsia="Times New Roman" w:hAnsi="Times New Roman" w:cs="Times New Roman"/>
          <w:spacing w:val="-2"/>
        </w:rPr>
        <w:t>dbania o należyty stan i porządek na terenie budowy, uporządkowania terenu robót.</w:t>
      </w:r>
    </w:p>
    <w:p w14:paraId="5E206FCC" w14:textId="77777777" w:rsidR="000F4482" w:rsidRPr="00634CC3" w:rsidRDefault="000F4482" w:rsidP="000F4482">
      <w:pPr>
        <w:widowControl w:val="0"/>
        <w:numPr>
          <w:ilvl w:val="0"/>
          <w:numId w:val="4"/>
        </w:numPr>
        <w:shd w:val="clear" w:color="auto" w:fill="FFFFFF"/>
        <w:tabs>
          <w:tab w:val="left" w:pos="142"/>
          <w:tab w:val="left" w:pos="4662"/>
        </w:tabs>
        <w:autoSpaceDE w:val="0"/>
        <w:autoSpaceDN w:val="0"/>
        <w:adjustRightInd w:val="0"/>
        <w:spacing w:after="0" w:line="240" w:lineRule="auto"/>
        <w:ind w:left="426" w:right="10" w:hanging="426"/>
        <w:jc w:val="both"/>
        <w:rPr>
          <w:rFonts w:ascii="Times New Roman" w:eastAsia="Times New Roman" w:hAnsi="Times New Roman" w:cs="Times New Roman"/>
          <w:spacing w:val="-14"/>
        </w:rPr>
      </w:pPr>
      <w:r w:rsidRPr="00634CC3">
        <w:rPr>
          <w:rFonts w:ascii="Times New Roman" w:eastAsia="Times New Roman" w:hAnsi="Times New Roman" w:cs="Times New Roman"/>
        </w:rPr>
        <w:t xml:space="preserve">Wykonawca ponosi odpowiedzialność wobec Zamawiającego oraz osób trzecich </w:t>
      </w:r>
      <w:r w:rsidRPr="00634CC3">
        <w:rPr>
          <w:rFonts w:ascii="Times New Roman" w:eastAsia="Times New Roman" w:hAnsi="Times New Roman" w:cs="Times New Roman"/>
          <w:spacing w:val="-1"/>
        </w:rPr>
        <w:t xml:space="preserve">za szkody powstałe w związku z wykonywaniem niniejszej umowy i zobowiązany będzie </w:t>
      </w:r>
      <w:r w:rsidRPr="00634CC3">
        <w:rPr>
          <w:rFonts w:ascii="Times New Roman" w:eastAsia="Times New Roman" w:hAnsi="Times New Roman" w:cs="Times New Roman"/>
        </w:rPr>
        <w:t>do ich naprawienia w pełnej wysokości.</w:t>
      </w:r>
    </w:p>
    <w:p w14:paraId="1D6DD32E" w14:textId="77777777" w:rsidR="000F4482" w:rsidRPr="00634CC3"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p>
    <w:p w14:paraId="194B5F09" w14:textId="77777777" w:rsidR="000F4482" w:rsidRPr="00634CC3"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r w:rsidRPr="00634CC3">
        <w:rPr>
          <w:rFonts w:ascii="Times New Roman" w:eastAsia="Times New Roman" w:hAnsi="Times New Roman" w:cs="Times New Roman"/>
          <w:b/>
          <w:spacing w:val="-2"/>
        </w:rPr>
        <w:t>§ 6 Podwykonawcy</w:t>
      </w:r>
    </w:p>
    <w:p w14:paraId="7B898F24" w14:textId="77777777" w:rsidR="000F4482" w:rsidRPr="00634CC3" w:rsidRDefault="000F4482" w:rsidP="000F4482">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spacing w:val="-1"/>
        </w:rPr>
        <w:t>Przedmiot umowy Wykonawca wykona zgodnie z ofertą przetargową:</w:t>
      </w:r>
    </w:p>
    <w:p w14:paraId="67456517" w14:textId="77777777" w:rsidR="000F4482" w:rsidRPr="00634CC3"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634CC3">
        <w:rPr>
          <w:rFonts w:ascii="Times New Roman" w:eastAsia="Times New Roman" w:hAnsi="Times New Roman" w:cs="Times New Roman"/>
          <w:spacing w:val="-3"/>
        </w:rPr>
        <w:t>osobiście,</w:t>
      </w:r>
    </w:p>
    <w:p w14:paraId="6C441DDC" w14:textId="77777777" w:rsidR="000F4482" w:rsidRPr="00634CC3"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634CC3">
        <w:rPr>
          <w:rFonts w:ascii="Times New Roman" w:eastAsia="Times New Roman" w:hAnsi="Times New Roman" w:cs="Times New Roman"/>
          <w:spacing w:val="-1"/>
        </w:rPr>
        <w:t>z udziałem podwykonawców, w następującym zakresie:_________________________</w:t>
      </w:r>
      <w:r w:rsidRPr="00634CC3">
        <w:rPr>
          <w:rFonts w:ascii="Times New Roman" w:eastAsia="Times New Roman" w:hAnsi="Times New Roman" w:cs="Times New Roman"/>
        </w:rPr>
        <w:t xml:space="preserve"> </w:t>
      </w:r>
    </w:p>
    <w:p w14:paraId="0C3A8074" w14:textId="77777777" w:rsidR="000F4482" w:rsidRPr="004C4E37"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634CC3">
        <w:rPr>
          <w:rFonts w:ascii="Times New Roman" w:eastAsia="Calibri" w:hAnsi="Times New Roman" w:cs="Times New Roman"/>
          <w:lang w:eastAsia="pl-PL"/>
        </w:rPr>
        <w:t xml:space="preserve">Wykonawca, podwykonawca lub dalszy podwykonawca zamówienia na roboty budowlane </w:t>
      </w:r>
      <w:r w:rsidRPr="004C4E37">
        <w:rPr>
          <w:rFonts w:ascii="Times New Roman" w:eastAsia="Calibri" w:hAnsi="Times New Roman" w:cs="Times New Roman"/>
          <w:lang w:eastAsia="pl-PL"/>
        </w:rPr>
        <w:t xml:space="preserve">zamierzający zawrzeć umowę o podwykonawstwo, której przedmiotem są roboty budowlane, jest obowiązany, w trakcie realizacji niniejszego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B5E9B9C" w14:textId="77777777" w:rsidR="000F4482" w:rsidRPr="004C4E37"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w:t>
      </w:r>
    </w:p>
    <w:p w14:paraId="378495BA" w14:textId="77777777" w:rsidR="000F4482" w:rsidRPr="004C4E37"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Zamawiający, w terminie do 14 dni, zgłasza w formie pisemnej zastrzeżenia do projektu umowy o podwykonawstwo, której przedmiotem są roboty budowlane w przypadku gdy: </w:t>
      </w:r>
    </w:p>
    <w:p w14:paraId="7470C32E" w14:textId="77777777" w:rsidR="000F4482" w:rsidRPr="004C4E37"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nie spełniają ona wymagań określonych w dokumentach zamówienia; </w:t>
      </w:r>
    </w:p>
    <w:p w14:paraId="24FCA7E9" w14:textId="77777777" w:rsidR="000F4482" w:rsidRPr="004C4E37"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przewiduje termin zapłaty wynagrodzenia dłuższy niż określony w ust. 3. </w:t>
      </w:r>
    </w:p>
    <w:p w14:paraId="0BC25437" w14:textId="77777777" w:rsidR="000F4482" w:rsidRPr="004C4E37"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4C4E37">
        <w:rPr>
          <w:rFonts w:ascii="Times New Roman" w:eastAsia="Calibri" w:hAnsi="Times New Roman" w:cs="Times New Roman"/>
          <w:lang w:eastAsia="pl-PL"/>
        </w:rPr>
        <w:t>zawiera postanowienia niezgodne z art. 463 ustawy Pzp</w:t>
      </w:r>
    </w:p>
    <w:p w14:paraId="392568CB"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Niezgłoszenie zastrzeżeń o których mowa w ust. 4 do przedłożonego projektu umowy o podwykonawstwo, której przedmiotem są roboty budowlane, w terminie do 14 dni, uważa się za akceptację projektu umowy przez Zamawiającego. </w:t>
      </w:r>
    </w:p>
    <w:p w14:paraId="6B321108"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7AC43F36"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Zamawiający, w terminie do 14 dni, zgłasza w formie pisemnej sprzeciw do umowy o podwykonawstwo, której przedmiotem są roboty budowlane, w przypadkach, o których mowa w ust. 4. </w:t>
      </w:r>
    </w:p>
    <w:p w14:paraId="55B9FC9E"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Niezgłoszenie sprzeciwu do przedłożonej umowy o podwykonawstwo, której przedmiotem są roboty budowlane, w terminie do 14 dni, uważa się za akceptację umowy przez Zamawiającego. </w:t>
      </w:r>
    </w:p>
    <w:p w14:paraId="5B1D18EE"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dostawy lub usługi niezbędne do realizacji robót budowlanych, w terminie 7 dni od dnia jej zawarcia, z wyłączeniem umów o podwykonawstwo o wartości mniejszej niż 0,5% wartości umowy, określonej w § 4 ust. 1 niniejszej umowy. </w:t>
      </w:r>
    </w:p>
    <w:p w14:paraId="06525302"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W przypadku, o którym mowa w ust. 9, jeżeli termin zapłaty wynagrodzenia jest dłuższy niż określony w ust. 3, Zamawiający informuje o tym Wykonawcę i wzywa go do doprowadzenia do zmiany tej umowy pod rygorem wystąpienia o zapłatę kary umownej. </w:t>
      </w:r>
    </w:p>
    <w:p w14:paraId="1F472076" w14:textId="77777777" w:rsidR="000F4482" w:rsidRPr="003E5A4D"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Przepisy ust. 3-11 stosuje się odpowiednio do zmian tej </w:t>
      </w:r>
      <w:r w:rsidRPr="003E5A4D">
        <w:rPr>
          <w:rFonts w:ascii="Times New Roman" w:eastAsia="Times New Roman" w:hAnsi="Times New Roman" w:cs="Times New Roman"/>
        </w:rPr>
        <w:t xml:space="preserve">umowy o podwykonawstwo. </w:t>
      </w:r>
    </w:p>
    <w:p w14:paraId="06B51335" w14:textId="77777777" w:rsidR="000F4482" w:rsidRPr="003E5A4D"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p>
    <w:p w14:paraId="6BAE7E8A" w14:textId="77777777" w:rsidR="000F4482" w:rsidRPr="003E5A4D"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r w:rsidRPr="003E5A4D">
        <w:rPr>
          <w:rFonts w:ascii="Times New Roman" w:eastAsia="Times New Roman" w:hAnsi="Times New Roman" w:cs="Times New Roman"/>
          <w:b/>
          <w:spacing w:val="-1"/>
        </w:rPr>
        <w:t>§ 7 Przedstawiciele Stron</w:t>
      </w:r>
    </w:p>
    <w:p w14:paraId="20396D5E" w14:textId="05F7A8AD"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hanging="426"/>
        <w:jc w:val="both"/>
        <w:rPr>
          <w:rFonts w:ascii="Times New Roman" w:eastAsia="Times New Roman" w:hAnsi="Times New Roman" w:cs="Times New Roman"/>
          <w:spacing w:val="-23"/>
        </w:rPr>
      </w:pPr>
      <w:r w:rsidRPr="004C4E37">
        <w:rPr>
          <w:rFonts w:ascii="Times New Roman" w:eastAsia="Times New Roman" w:hAnsi="Times New Roman" w:cs="Times New Roman"/>
        </w:rPr>
        <w:t>Zamawiający powołuje inspektora nadzoru, który działa w granicach umocowania określonego przepisami ustawy z dnia 7 lipca 1994</w:t>
      </w:r>
      <w:r w:rsidR="007C4C0F">
        <w:rPr>
          <w:rFonts w:ascii="Times New Roman" w:eastAsia="Times New Roman" w:hAnsi="Times New Roman" w:cs="Times New Roman"/>
        </w:rPr>
        <w:t xml:space="preserve"> </w:t>
      </w:r>
      <w:r w:rsidRPr="004C4E37">
        <w:rPr>
          <w:rFonts w:ascii="Times New Roman" w:eastAsia="Times New Roman" w:hAnsi="Times New Roman" w:cs="Times New Roman"/>
        </w:rPr>
        <w:t>r</w:t>
      </w:r>
      <w:r w:rsidR="007C4C0F">
        <w:rPr>
          <w:rFonts w:ascii="Times New Roman" w:eastAsia="Times New Roman" w:hAnsi="Times New Roman" w:cs="Times New Roman"/>
        </w:rPr>
        <w:t>.</w:t>
      </w:r>
      <w:r w:rsidRPr="004C4E37">
        <w:rPr>
          <w:rFonts w:ascii="Times New Roman" w:eastAsia="Times New Roman" w:hAnsi="Times New Roman" w:cs="Times New Roman"/>
        </w:rPr>
        <w:t xml:space="preserve"> Prawo Budowlane. Inspektor nadzoru uprawniony jest do wydawania Wykonawcy poleceń związanych z jakością i ilością robót, które są niezbędne do prawidłowego oraz zgodnego z umową wykonania przedmiotu umowy.</w:t>
      </w:r>
    </w:p>
    <w:p w14:paraId="56258517"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24" w:hanging="426"/>
        <w:jc w:val="both"/>
        <w:rPr>
          <w:rFonts w:ascii="Times New Roman" w:eastAsia="Times New Roman" w:hAnsi="Times New Roman" w:cs="Times New Roman"/>
          <w:spacing w:val="-18"/>
        </w:rPr>
      </w:pPr>
      <w:r w:rsidRPr="004C4E37">
        <w:rPr>
          <w:rFonts w:ascii="Times New Roman" w:eastAsia="Times New Roman" w:hAnsi="Times New Roman" w:cs="Times New Roman"/>
        </w:rPr>
        <w:t xml:space="preserve">Inspektor nadzoru, wymieniony w ust. 1 oraz Wykonawca nie są uprawnieni do podejmowania </w:t>
      </w:r>
      <w:r w:rsidRPr="004C4E37">
        <w:rPr>
          <w:rFonts w:ascii="Times New Roman" w:eastAsia="Times New Roman" w:hAnsi="Times New Roman" w:cs="Times New Roman"/>
        </w:rPr>
        <w:lastRenderedPageBreak/>
        <w:t>w imieniu Zamawiającego decyzji niosących skutki finansowe powodujące zwiększenie wynagrodzenia Wykonawcy ustalonego w § 4 ust. 1 niniejszej umowy.</w:t>
      </w:r>
    </w:p>
    <w:p w14:paraId="786FAA4E"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 xml:space="preserve">Zamawiający może odmówić zapłaty wynagrodzenia za wykonane roboty zamienne. </w:t>
      </w:r>
      <w:r w:rsidRPr="004C4E37">
        <w:rPr>
          <w:rFonts w:ascii="Times New Roman" w:eastAsia="Times New Roman" w:hAnsi="Times New Roman" w:cs="Times New Roman"/>
          <w:spacing w:val="-1"/>
        </w:rPr>
        <w:t xml:space="preserve">Wykonawca poniesie wszystkie konsekwencje finansowe i prawne wykonania tych robót </w:t>
      </w:r>
      <w:r w:rsidRPr="004C4E37">
        <w:rPr>
          <w:rFonts w:ascii="Times New Roman" w:eastAsia="Times New Roman" w:hAnsi="Times New Roman" w:cs="Times New Roman"/>
        </w:rPr>
        <w:t>bez zgody Zamawiającego.</w:t>
      </w:r>
    </w:p>
    <w:p w14:paraId="6EE56234" w14:textId="33F61818" w:rsidR="000F4482" w:rsidRPr="004C4E37" w:rsidRDefault="00886585" w:rsidP="00886585">
      <w:pPr>
        <w:widowControl w:val="0"/>
        <w:numPr>
          <w:ilvl w:val="0"/>
          <w:numId w:val="7"/>
        </w:numPr>
        <w:shd w:val="clear" w:color="auto" w:fill="FFFFFF"/>
        <w:tabs>
          <w:tab w:val="left" w:pos="567"/>
          <w:tab w:val="left" w:pos="4662"/>
        </w:tabs>
        <w:autoSpaceDE w:val="0"/>
        <w:autoSpaceDN w:val="0"/>
        <w:adjustRightInd w:val="0"/>
        <w:spacing w:after="0" w:line="240" w:lineRule="auto"/>
        <w:rPr>
          <w:rFonts w:ascii="Times New Roman" w:eastAsia="Times New Roman" w:hAnsi="Times New Roman" w:cs="Times New Roman"/>
          <w:spacing w:val="-16"/>
        </w:rPr>
      </w:pPr>
      <w:r w:rsidRPr="004C4E37">
        <w:rPr>
          <w:rFonts w:ascii="Times New Roman" w:eastAsia="Times New Roman" w:hAnsi="Times New Roman" w:cs="Times New Roman"/>
        </w:rPr>
        <w:t xml:space="preserve"> </w:t>
      </w:r>
      <w:r w:rsidR="000F4482" w:rsidRPr="004C4E37">
        <w:rPr>
          <w:rFonts w:ascii="Times New Roman" w:eastAsia="Times New Roman" w:hAnsi="Times New Roman" w:cs="Times New Roman"/>
        </w:rPr>
        <w:t>Wykonawca ma obowiązek uczestniczenia w naradach koordynacyjnych.</w:t>
      </w:r>
    </w:p>
    <w:p w14:paraId="70F54612" w14:textId="77777777" w:rsidR="000F4482" w:rsidRPr="004C4E37" w:rsidRDefault="000F4482" w:rsidP="000F4482">
      <w:pPr>
        <w:widowControl w:val="0"/>
        <w:numPr>
          <w:ilvl w:val="0"/>
          <w:numId w:val="7"/>
        </w:numPr>
        <w:shd w:val="clear" w:color="auto" w:fill="FFFFFF"/>
        <w:tabs>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Koordynacje i nadzorowanie wszelkich czynności związanych z realizacją umowy sprawować będzie w imieniu Zamawiającego Ryszard Sokołowski lub osoba przez niego wyznaczona.</w:t>
      </w:r>
    </w:p>
    <w:p w14:paraId="0C8E1103"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Wykonawca jest zobowiązany do zapewnienia Zamawiającemu oraz wszystkim osobom </w:t>
      </w:r>
      <w:r w:rsidRPr="004C4E37">
        <w:rPr>
          <w:rFonts w:ascii="Times New Roman" w:eastAsia="Times New Roman" w:hAnsi="Times New Roman" w:cs="Times New Roman"/>
        </w:rPr>
        <w:t>przez niego upoważnionym oraz pracownikom organów Nadzoru Budowlanego dostępu na teren budowy, a także do wszystkich miejsc, gdzie są lub gdzie przewiduje się wykonanie robót związanych z realizacją przedmiotu umowy.</w:t>
      </w:r>
    </w:p>
    <w:p w14:paraId="412F45EE" w14:textId="77777777" w:rsidR="000F4482" w:rsidRPr="00723DE4"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 xml:space="preserve">Przedstawicielem Wykonawcy na budowie będzie kierownik budowy, zatrudniony przez Wykonawcę oraz zobowiązany do </w:t>
      </w:r>
      <w:r w:rsidRPr="00723DE4">
        <w:rPr>
          <w:rFonts w:ascii="Times New Roman" w:eastAsia="Times New Roman" w:hAnsi="Times New Roman" w:cs="Times New Roman"/>
        </w:rPr>
        <w:t>codziennej obecności na terenie budowy.</w:t>
      </w:r>
    </w:p>
    <w:p w14:paraId="4D9A8AE2" w14:textId="77777777" w:rsidR="000F4482" w:rsidRPr="00723DE4" w:rsidRDefault="000F4482" w:rsidP="000F4482">
      <w:pPr>
        <w:shd w:val="clear" w:color="auto" w:fill="FFFFFF"/>
        <w:tabs>
          <w:tab w:val="left" w:pos="4662"/>
        </w:tabs>
        <w:spacing w:before="192" w:after="0" w:line="240" w:lineRule="auto"/>
        <w:ind w:right="19"/>
        <w:jc w:val="center"/>
        <w:rPr>
          <w:rFonts w:ascii="Times New Roman" w:eastAsia="Times New Roman" w:hAnsi="Times New Roman" w:cs="Times New Roman"/>
        </w:rPr>
      </w:pPr>
      <w:r w:rsidRPr="00723DE4">
        <w:rPr>
          <w:rFonts w:ascii="Times New Roman" w:eastAsia="Times New Roman" w:hAnsi="Times New Roman" w:cs="Times New Roman"/>
          <w:b/>
          <w:bCs/>
          <w:spacing w:val="-1"/>
        </w:rPr>
        <w:t>§ 8 Zabezpieczenie należytego wykonania umowy</w:t>
      </w:r>
    </w:p>
    <w:p w14:paraId="3CCEEE9F" w14:textId="77777777" w:rsidR="000F4482" w:rsidRPr="00723DE4" w:rsidRDefault="000F4482">
      <w:pPr>
        <w:pStyle w:val="Akapitzlist"/>
        <w:numPr>
          <w:ilvl w:val="0"/>
          <w:numId w:val="19"/>
        </w:numPr>
        <w:shd w:val="clear" w:color="auto" w:fill="FFFFFF"/>
        <w:tabs>
          <w:tab w:val="left" w:pos="4662"/>
        </w:tabs>
        <w:spacing w:after="0" w:line="240" w:lineRule="auto"/>
        <w:ind w:left="426" w:right="19" w:hanging="284"/>
        <w:jc w:val="both"/>
        <w:rPr>
          <w:rFonts w:ascii="Times New Roman" w:eastAsia="Times New Roman" w:hAnsi="Times New Roman" w:cs="Times New Roman"/>
        </w:rPr>
      </w:pPr>
      <w:r w:rsidRPr="00723DE4">
        <w:rPr>
          <w:rFonts w:ascii="Times New Roman" w:eastAsia="Times New Roman" w:hAnsi="Times New Roman" w:cs="Times New Roman"/>
        </w:rPr>
        <w:t>Wykonawca wniósł zabezpieczenie należytego wykonania umowy w wysokości 5% kwoty brutto określonej w § 4 ust. 1 niniejszej umowy tj. ---------- zł, w formie --------------.</w:t>
      </w:r>
    </w:p>
    <w:p w14:paraId="69A52087" w14:textId="77777777" w:rsidR="000F4482" w:rsidRPr="00723DE4"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spacing w:val="-18"/>
        </w:rPr>
      </w:pPr>
      <w:r w:rsidRPr="00723DE4">
        <w:rPr>
          <w:rFonts w:ascii="Times New Roman" w:eastAsia="Times New Roman" w:hAnsi="Times New Roman" w:cs="Times New Roman"/>
        </w:rPr>
        <w:t xml:space="preserve">Część zabezpieczenia (70%), zostanie zwrócona w ciągu 30 dni/wygaśnie nie wcześniej </w:t>
      </w:r>
      <w:r w:rsidRPr="00723DE4">
        <w:rPr>
          <w:rFonts w:ascii="Times New Roman" w:eastAsia="Times New Roman" w:hAnsi="Times New Roman" w:cs="Times New Roman"/>
          <w:spacing w:val="-1"/>
        </w:rPr>
        <w:t>niż w 30-stym dniu od dnia wykonania zamówienia i uznania przez Zamawiającego</w:t>
      </w:r>
      <w:r w:rsidRPr="00723DE4">
        <w:rPr>
          <w:rFonts w:ascii="Times New Roman" w:eastAsia="Times New Roman" w:hAnsi="Times New Roman" w:cs="Times New Roman"/>
          <w:b/>
          <w:spacing w:val="-1"/>
        </w:rPr>
        <w:t>,</w:t>
      </w:r>
      <w:r w:rsidRPr="00723DE4">
        <w:rPr>
          <w:rFonts w:ascii="Times New Roman" w:eastAsia="Times New Roman" w:hAnsi="Times New Roman" w:cs="Times New Roman"/>
          <w:spacing w:val="-1"/>
        </w:rPr>
        <w:t xml:space="preserve"> </w:t>
      </w:r>
      <w:r w:rsidRPr="00723DE4">
        <w:rPr>
          <w:rFonts w:ascii="Times New Roman" w:eastAsia="Times New Roman" w:hAnsi="Times New Roman" w:cs="Times New Roman"/>
          <w:bCs/>
          <w:spacing w:val="-1"/>
        </w:rPr>
        <w:t>ż</w:t>
      </w:r>
      <w:r w:rsidRPr="00723DE4">
        <w:rPr>
          <w:rFonts w:ascii="Times New Roman" w:eastAsia="Times New Roman" w:hAnsi="Times New Roman" w:cs="Times New Roman"/>
          <w:spacing w:val="-1"/>
        </w:rPr>
        <w:t xml:space="preserve">e przedmiot umowy został wykonany zgodnie z zasadami sztuki budowlanej i prawidłowo </w:t>
      </w:r>
      <w:r w:rsidRPr="00723DE4">
        <w:rPr>
          <w:rFonts w:ascii="Times New Roman" w:eastAsia="Times New Roman" w:hAnsi="Times New Roman" w:cs="Times New Roman"/>
        </w:rPr>
        <w:t>ukończony.</w:t>
      </w:r>
    </w:p>
    <w:p w14:paraId="7EDDC1EA" w14:textId="77777777" w:rsidR="000F4482" w:rsidRPr="00723DE4"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lang w:eastAsia="pl-PL"/>
        </w:rPr>
      </w:pPr>
      <w:r w:rsidRPr="00723DE4">
        <w:rPr>
          <w:rFonts w:ascii="Times New Roman" w:eastAsia="Times New Roman" w:hAnsi="Times New Roman" w:cs="Times New Roman"/>
          <w:spacing w:val="-2"/>
        </w:rPr>
        <w:t xml:space="preserve">Pozostała część zabezpieczenia zostanie zwrócona nie później niż w 15 dniu/wygaśnie nie </w:t>
      </w:r>
      <w:r w:rsidRPr="00723DE4">
        <w:rPr>
          <w:rFonts w:ascii="Times New Roman" w:eastAsia="Times New Roman" w:hAnsi="Times New Roman" w:cs="Times New Roman"/>
        </w:rPr>
        <w:t>wcześniej niż w 15-stym dniu po upływie okresu rękojmi za wady.</w:t>
      </w:r>
    </w:p>
    <w:p w14:paraId="1C653D46" w14:textId="77777777" w:rsidR="000F4482" w:rsidRPr="004C4E37" w:rsidRDefault="000F4482" w:rsidP="000F4482">
      <w:pPr>
        <w:shd w:val="clear" w:color="auto" w:fill="FFFFFF"/>
        <w:tabs>
          <w:tab w:val="left" w:pos="4662"/>
        </w:tabs>
        <w:spacing w:before="216" w:after="0" w:line="240" w:lineRule="auto"/>
        <w:ind w:right="14"/>
        <w:jc w:val="center"/>
        <w:rPr>
          <w:rFonts w:ascii="Times New Roman" w:eastAsia="Times New Roman" w:hAnsi="Times New Roman" w:cs="Times New Roman"/>
        </w:rPr>
      </w:pPr>
      <w:r w:rsidRPr="004C4E37">
        <w:rPr>
          <w:rFonts w:ascii="Times New Roman" w:eastAsia="Times New Roman" w:hAnsi="Times New Roman" w:cs="Times New Roman"/>
          <w:b/>
          <w:spacing w:val="-1"/>
        </w:rPr>
        <w:t>§ 9 Rękojmia za wady i gwarancja</w:t>
      </w:r>
    </w:p>
    <w:p w14:paraId="72EC654B"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bookmarkStart w:id="1" w:name="_Hlk78184546"/>
      <w:r w:rsidRPr="004C4E37">
        <w:rPr>
          <w:rFonts w:ascii="Times New Roman" w:eastAsia="Times New Roman" w:hAnsi="Times New Roman" w:cs="Times New Roman"/>
        </w:rPr>
        <w:t>Wykonawca zobowiązuje się do udzielenia gwarancji i rękojmi.</w:t>
      </w:r>
    </w:p>
    <w:p w14:paraId="71F6D74B"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 xml:space="preserve">Zobowiązania Wykonawcy wobec Zamawiającego w zakresie wymogów gwarancyjnych nie dotyczą usterek powstałych w wyniku: </w:t>
      </w:r>
    </w:p>
    <w:p w14:paraId="25AE4B90"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niewłaściwego użytkowania produktu niezgodnego z instrukcją i przepisami bezpieczeństwa,</w:t>
      </w:r>
    </w:p>
    <w:p w14:paraId="2A959BC5"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napraw i przeróbek, które zostały dokonane przez osoby nieuprawnione, </w:t>
      </w:r>
    </w:p>
    <w:p w14:paraId="4885A0D8"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uszkodzeń mechanicznych i wywołanych nimi dalszych uszkodzeń, </w:t>
      </w:r>
    </w:p>
    <w:p w14:paraId="497854DC"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uszkodzeń na skutek pożaru, powodzi, uderzenia pioruna i innych klęsk żywiołowych.</w:t>
      </w:r>
    </w:p>
    <w:p w14:paraId="285C6652"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Wykonawca w okresie udzielonej gwarancji i rękojmi zobowiązany jest do usunięcia wszelkich wad i usterek ujawnionych w wykonanym przedmiocie umowy oraz zastosowanych do realizacji niniejszej umowy materiałów w terminie 14 dni.</w:t>
      </w:r>
    </w:p>
    <w:p w14:paraId="7BCE2EED"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W przypadku nieusunięcia lub niewłaściwego usunięcia wad i usterek w terminie, o którym mowa w powyższym ust. 3 w okresie gwarancji i rękojmi, Zamawiający obciąży Wykonawcę karą umowną zgodnie z § 10 ust. 1 pkt. 2) niniejszej umowy.</w:t>
      </w:r>
    </w:p>
    <w:p w14:paraId="2FEB43D1"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O istnieniu wad lub usterek Zamawiający zawiadomi niezwłocznie Wykonawcę pisemnie lub drogą elektroniczną.</w:t>
      </w:r>
    </w:p>
    <w:p w14:paraId="6F957D5E"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Do napraw gwarancyjnych Wykonawca jest zobowiązany użyć fabrycznie nowych elementów o parametrach nie gorszych niż elementów uszkodzonych sprzed usterki.</w:t>
      </w:r>
    </w:p>
    <w:p w14:paraId="54F7742F" w14:textId="473AB95B"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 xml:space="preserve">Okres gwarancji </w:t>
      </w:r>
      <w:r w:rsidR="00BC4169">
        <w:rPr>
          <w:rFonts w:ascii="Times New Roman" w:eastAsia="Times New Roman" w:hAnsi="Times New Roman" w:cs="Times New Roman"/>
        </w:rPr>
        <w:t xml:space="preserve">i rękojmi </w:t>
      </w:r>
      <w:r w:rsidRPr="004C4E37">
        <w:rPr>
          <w:rFonts w:ascii="Times New Roman" w:eastAsia="Times New Roman" w:hAnsi="Times New Roman" w:cs="Times New Roman"/>
        </w:rPr>
        <w:t>wynosi ---------- miesięcy.</w:t>
      </w:r>
    </w:p>
    <w:p w14:paraId="343124CA"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Bieg terminu gwarancji i rękojmi za wady rozpoczyna się w dniu bezusterkowego odbioru przedmiotu umowy i wydania przez Wykonawcę dokumentów gwarancyjnych.</w:t>
      </w:r>
    </w:p>
    <w:bookmarkEnd w:id="1"/>
    <w:p w14:paraId="5C5D1A92" w14:textId="77777777" w:rsidR="000F4482" w:rsidRPr="004C4E37" w:rsidRDefault="000F4482" w:rsidP="000F4482">
      <w:pPr>
        <w:shd w:val="clear" w:color="auto" w:fill="FFFFFF"/>
        <w:tabs>
          <w:tab w:val="left" w:pos="4662"/>
        </w:tabs>
        <w:spacing w:before="240" w:after="0" w:line="276" w:lineRule="auto"/>
        <w:ind w:right="24"/>
        <w:jc w:val="center"/>
        <w:rPr>
          <w:rFonts w:ascii="Times New Roman" w:eastAsia="Times New Roman" w:hAnsi="Times New Roman" w:cs="Times New Roman"/>
          <w:b/>
          <w:spacing w:val="-2"/>
        </w:rPr>
      </w:pPr>
      <w:r w:rsidRPr="004C4E37">
        <w:rPr>
          <w:rFonts w:ascii="Times New Roman" w:eastAsia="Times New Roman" w:hAnsi="Times New Roman" w:cs="Times New Roman"/>
          <w:b/>
          <w:spacing w:val="-2"/>
        </w:rPr>
        <w:t>§ 10 Kary umowne</w:t>
      </w:r>
    </w:p>
    <w:p w14:paraId="7AD12DEC" w14:textId="77777777" w:rsidR="000F4482" w:rsidRPr="004C4E37" w:rsidRDefault="000F4482" w:rsidP="000F4482">
      <w:pPr>
        <w:widowControl w:val="0"/>
        <w:numPr>
          <w:ilvl w:val="0"/>
          <w:numId w:val="8"/>
        </w:numPr>
        <w:shd w:val="clear" w:color="auto" w:fill="FFFFFF"/>
        <w:tabs>
          <w:tab w:val="left" w:pos="4662"/>
        </w:tabs>
        <w:autoSpaceDE w:val="0"/>
        <w:autoSpaceDN w:val="0"/>
        <w:adjustRightInd w:val="0"/>
        <w:spacing w:after="0" w:line="240" w:lineRule="auto"/>
        <w:rPr>
          <w:rFonts w:ascii="Times New Roman" w:eastAsia="Times New Roman" w:hAnsi="Times New Roman" w:cs="Times New Roman"/>
        </w:rPr>
      </w:pPr>
      <w:r w:rsidRPr="004C4E37">
        <w:rPr>
          <w:rFonts w:ascii="Times New Roman" w:eastAsia="Times New Roman" w:hAnsi="Times New Roman" w:cs="Times New Roman"/>
          <w:spacing w:val="-1"/>
        </w:rPr>
        <w:t>Wykonawca zapłaci Zamawiającemu kary umowne:</w:t>
      </w:r>
    </w:p>
    <w:p w14:paraId="45DBC399" w14:textId="463B97C4" w:rsidR="000F4482" w:rsidRPr="004C4E37"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4C4E37">
        <w:rPr>
          <w:rFonts w:ascii="Times New Roman" w:eastAsia="Times New Roman" w:hAnsi="Times New Roman" w:cs="Times New Roman"/>
          <w:spacing w:val="-1"/>
        </w:rPr>
        <w:t xml:space="preserve">za </w:t>
      </w:r>
      <w:r w:rsidR="0063195B" w:rsidRPr="004C4E37">
        <w:rPr>
          <w:rFonts w:ascii="Times New Roman" w:eastAsia="Times New Roman" w:hAnsi="Times New Roman" w:cs="Times New Roman"/>
          <w:spacing w:val="-1"/>
        </w:rPr>
        <w:t xml:space="preserve">zwłokę </w:t>
      </w:r>
      <w:r w:rsidRPr="004C4E37">
        <w:rPr>
          <w:rFonts w:ascii="Times New Roman" w:eastAsia="Times New Roman" w:hAnsi="Times New Roman" w:cs="Times New Roman"/>
          <w:spacing w:val="-1"/>
        </w:rPr>
        <w:t>w wykonaniu przedmiotu umowy - w wysokości 0,1</w:t>
      </w:r>
      <w:r w:rsidRPr="004C4E37">
        <w:rPr>
          <w:rFonts w:ascii="Times New Roman" w:eastAsia="Times New Roman" w:hAnsi="Times New Roman" w:cs="Times New Roman"/>
          <w:iCs/>
          <w:spacing w:val="-1"/>
        </w:rPr>
        <w:t>%</w:t>
      </w:r>
      <w:r w:rsidRPr="004C4E37">
        <w:rPr>
          <w:rFonts w:ascii="Times New Roman" w:eastAsia="Times New Roman" w:hAnsi="Times New Roman" w:cs="Times New Roman"/>
          <w:i/>
          <w:spacing w:val="-1"/>
        </w:rPr>
        <w:t xml:space="preserve"> </w:t>
      </w:r>
      <w:r w:rsidRPr="004C4E37">
        <w:rPr>
          <w:rFonts w:ascii="Times New Roman" w:eastAsia="Times New Roman" w:hAnsi="Times New Roman" w:cs="Times New Roman"/>
          <w:spacing w:val="-1"/>
        </w:rPr>
        <w:t xml:space="preserve">wynagrodzenia brutto </w:t>
      </w:r>
      <w:r w:rsidRPr="004C4E37">
        <w:rPr>
          <w:rFonts w:ascii="Times New Roman" w:eastAsia="Times New Roman" w:hAnsi="Times New Roman" w:cs="Times New Roman"/>
        </w:rPr>
        <w:t xml:space="preserve">określonego w § 4 ust.1 za każdy rozpoczęty dzień </w:t>
      </w:r>
      <w:r w:rsidR="0063195B" w:rsidRPr="004C4E37">
        <w:rPr>
          <w:rFonts w:ascii="Times New Roman" w:eastAsia="Times New Roman" w:hAnsi="Times New Roman" w:cs="Times New Roman"/>
        </w:rPr>
        <w:t>zwłoki</w:t>
      </w:r>
      <w:r w:rsidRPr="004C4E37">
        <w:rPr>
          <w:rFonts w:ascii="Times New Roman" w:eastAsia="Times New Roman" w:hAnsi="Times New Roman" w:cs="Times New Roman"/>
        </w:rPr>
        <w:t>,</w:t>
      </w:r>
    </w:p>
    <w:p w14:paraId="1AEBB101" w14:textId="74EDEDC2" w:rsidR="000F4482" w:rsidRPr="004C4E37"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4C4E37">
        <w:rPr>
          <w:rFonts w:ascii="Times New Roman" w:eastAsia="Times New Roman" w:hAnsi="Times New Roman" w:cs="Times New Roman"/>
        </w:rPr>
        <w:t xml:space="preserve">za </w:t>
      </w:r>
      <w:r w:rsidR="0063195B" w:rsidRPr="004C4E37">
        <w:rPr>
          <w:rFonts w:ascii="Times New Roman" w:eastAsia="Times New Roman" w:hAnsi="Times New Roman" w:cs="Times New Roman"/>
        </w:rPr>
        <w:t>zwłok</w:t>
      </w:r>
      <w:r w:rsidR="00EB2A62" w:rsidRPr="004C4E37">
        <w:rPr>
          <w:rFonts w:ascii="Times New Roman" w:eastAsia="Times New Roman" w:hAnsi="Times New Roman" w:cs="Times New Roman"/>
        </w:rPr>
        <w:t>ę</w:t>
      </w:r>
      <w:r w:rsidR="0063195B" w:rsidRPr="004C4E37">
        <w:rPr>
          <w:rFonts w:ascii="Times New Roman" w:eastAsia="Times New Roman" w:hAnsi="Times New Roman" w:cs="Times New Roman"/>
        </w:rPr>
        <w:t xml:space="preserve"> </w:t>
      </w:r>
      <w:r w:rsidRPr="004C4E37">
        <w:rPr>
          <w:rFonts w:ascii="Times New Roman" w:eastAsia="Times New Roman" w:hAnsi="Times New Roman" w:cs="Times New Roman"/>
        </w:rPr>
        <w:t xml:space="preserve">w usunięciu wad </w:t>
      </w:r>
      <w:r w:rsidRPr="004C4E37">
        <w:rPr>
          <w:rFonts w:ascii="Times New Roman" w:eastAsia="Times New Roman" w:hAnsi="Times New Roman" w:cs="Times New Roman"/>
          <w:spacing w:val="-1"/>
        </w:rPr>
        <w:t>stwierdzonych w okresie</w:t>
      </w:r>
      <w:r w:rsidRPr="004C4E37">
        <w:rPr>
          <w:rFonts w:ascii="Times New Roman" w:eastAsia="Times New Roman" w:hAnsi="Times New Roman" w:cs="Times New Roman"/>
        </w:rPr>
        <w:t xml:space="preserve"> gwarancji lub rękojmi  w wysokości 0,1% wynagrodzenia umownego brutto określonego w § 4 ust. 1 za każdy dzień </w:t>
      </w:r>
      <w:r w:rsidR="0063195B" w:rsidRPr="004C4E37">
        <w:rPr>
          <w:rFonts w:ascii="Times New Roman" w:eastAsia="Times New Roman" w:hAnsi="Times New Roman" w:cs="Times New Roman"/>
        </w:rPr>
        <w:t xml:space="preserve">zwłoki </w:t>
      </w:r>
      <w:r w:rsidR="00EB2A62" w:rsidRPr="004C4E37">
        <w:rPr>
          <w:rFonts w:ascii="Times New Roman" w:eastAsia="Times New Roman" w:hAnsi="Times New Roman" w:cs="Times New Roman"/>
        </w:rPr>
        <w:t xml:space="preserve">liczony </w:t>
      </w:r>
      <w:r w:rsidRPr="004C4E37">
        <w:rPr>
          <w:rFonts w:ascii="Times New Roman" w:eastAsia="Times New Roman" w:hAnsi="Times New Roman" w:cs="Times New Roman"/>
        </w:rPr>
        <w:t xml:space="preserve">od dnia wyznaczonego na usunięcie wad, </w:t>
      </w:r>
    </w:p>
    <w:p w14:paraId="5EF246D5" w14:textId="77777777" w:rsidR="000F4482" w:rsidRPr="004C4E37"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4C4E37">
        <w:rPr>
          <w:rFonts w:ascii="Times New Roman" w:eastAsia="Times New Roman" w:hAnsi="Times New Roman" w:cs="Times New Roman"/>
        </w:rPr>
        <w:lastRenderedPageBreak/>
        <w:t>w przypadku odstąpienia od umowy przez Zamawiającego z przyczyn, za które ponosi odpowiedzialność Wykonawca</w:t>
      </w:r>
      <w:r w:rsidRPr="003E5A4D">
        <w:rPr>
          <w:rFonts w:ascii="Times New Roman" w:eastAsia="Times New Roman" w:hAnsi="Times New Roman" w:cs="Times New Roman"/>
          <w:bCs/>
        </w:rPr>
        <w:t xml:space="preserve"> </w:t>
      </w:r>
      <w:r w:rsidRPr="004C4E37">
        <w:rPr>
          <w:rFonts w:ascii="Times New Roman" w:eastAsia="Times New Roman" w:hAnsi="Times New Roman" w:cs="Times New Roman"/>
          <w:spacing w:val="-1"/>
        </w:rPr>
        <w:t xml:space="preserve">- w wysokości 40% wynagrodzenia brutto </w:t>
      </w:r>
      <w:r w:rsidRPr="004C4E37">
        <w:rPr>
          <w:rFonts w:ascii="Times New Roman" w:eastAsia="Times New Roman" w:hAnsi="Times New Roman" w:cs="Times New Roman"/>
        </w:rPr>
        <w:t>określonego w § 4 ust. 1.</w:t>
      </w:r>
    </w:p>
    <w:p w14:paraId="0F94408F" w14:textId="773A0401"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 przedłożenia do zaakceptowania projektu umowy o podwykonawstwo, której przedmiotem są roboty budowlane, lub projektu jej zmian - w wysokości 300,00 zł za każdy taki przypadek,</w:t>
      </w:r>
    </w:p>
    <w:p w14:paraId="457D65FF" w14:textId="1F7C0512"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 przedłożenia poświadczonej za zgodność z oryginałem kopii umowy o podwykonawstwo lub jej zmiany – w wysokości 500,00 zł za każdy taki przypadek,</w:t>
      </w:r>
    </w:p>
    <w:p w14:paraId="76BEBC61" w14:textId="77777777"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 wprowadzenia zmiany umowy o podwykonawstwo w zakresie terminu zapłaty – w wysokości 800,00 zł za każdy taki przypadek,</w:t>
      </w:r>
    </w:p>
    <w:p w14:paraId="0E4DBFCA" w14:textId="77777777"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niespełnienia przez Wykonawcę lub podwykonawcę wymogu zatrudnienia na podstawie umowy o pracę osób wykonujących roboty budowlane w trakcie realizacji przedmiotu zamówienia – w wysokości 500,00 zł za każdy taki przypadek,</w:t>
      </w:r>
    </w:p>
    <w:p w14:paraId="57C3673F" w14:textId="77777777"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lang w:eastAsia="pl-PL"/>
        </w:rPr>
      </w:pPr>
      <w:r w:rsidRPr="004C4E37">
        <w:rPr>
          <w:rFonts w:ascii="Times New Roman" w:eastAsia="Times New Roman" w:hAnsi="Times New Roman" w:cs="Times New Roman"/>
        </w:rPr>
        <w:t>z tytułu braku zapłaty wynagrodzenia należnego podwykonawcom lub dalszym podwykonawcom – w wysokości 2 000,00 zł za każdy taki przypadek,</w:t>
      </w:r>
    </w:p>
    <w:p w14:paraId="7E5CC4EF" w14:textId="07B89759"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spacing w:val="-21"/>
        </w:rPr>
      </w:pPr>
      <w:r w:rsidRPr="004C4E37">
        <w:rPr>
          <w:rFonts w:ascii="Times New Roman" w:eastAsia="Times New Roman" w:hAnsi="Times New Roman" w:cs="Times New Roman"/>
        </w:rPr>
        <w:t>z tytułu nieterminowej zapłaty wynagrodzenia należnego podwykonawcom lub dalszym podwykonawcom w wysokości 100,00 zł brutto za każdy dzień opóźnienia, licząc od dnia następnego po upływie terminu określonego w umowie o podwykonawstwo.</w:t>
      </w:r>
    </w:p>
    <w:p w14:paraId="47FBF7FD" w14:textId="77777777" w:rsidR="000F4482" w:rsidRPr="004C4E37" w:rsidRDefault="000F4482" w:rsidP="000F4482">
      <w:pPr>
        <w:pStyle w:val="Akapitzlist"/>
        <w:numPr>
          <w:ilvl w:val="0"/>
          <w:numId w:val="8"/>
        </w:numPr>
        <w:spacing w:after="0" w:line="240" w:lineRule="auto"/>
        <w:rPr>
          <w:rFonts w:ascii="Times New Roman" w:eastAsia="Times New Roman" w:hAnsi="Times New Roman" w:cs="Times New Roman"/>
          <w:spacing w:val="-21"/>
        </w:rPr>
      </w:pPr>
      <w:r w:rsidRPr="004C4E37">
        <w:rPr>
          <w:rFonts w:ascii="Times New Roman" w:eastAsia="Times New Roman" w:hAnsi="Times New Roman" w:cs="Times New Roman"/>
        </w:rPr>
        <w:t>Zamawiający zapłaci Wykonawcy kary umowne:</w:t>
      </w:r>
    </w:p>
    <w:p w14:paraId="286585CB" w14:textId="1748A9C4" w:rsidR="000F4482" w:rsidRPr="004C4E37" w:rsidRDefault="000F4482">
      <w:pPr>
        <w:pStyle w:val="Akapitzlist"/>
        <w:numPr>
          <w:ilvl w:val="0"/>
          <w:numId w:val="22"/>
        </w:numPr>
        <w:spacing w:after="0" w:line="240" w:lineRule="auto"/>
        <w:jc w:val="both"/>
        <w:rPr>
          <w:rFonts w:ascii="Times New Roman" w:eastAsia="Times New Roman" w:hAnsi="Times New Roman" w:cs="Times New Roman"/>
          <w:spacing w:val="-21"/>
        </w:rPr>
      </w:pPr>
      <w:r w:rsidRPr="004C4E37">
        <w:rPr>
          <w:rFonts w:ascii="Times New Roman" w:eastAsia="Times New Roman" w:hAnsi="Times New Roman" w:cs="Times New Roman"/>
        </w:rPr>
        <w:t xml:space="preserve">za </w:t>
      </w:r>
      <w:r w:rsidR="00556ED9" w:rsidRPr="004C4E37">
        <w:rPr>
          <w:rFonts w:ascii="Times New Roman" w:eastAsia="Times New Roman" w:hAnsi="Times New Roman" w:cs="Times New Roman"/>
        </w:rPr>
        <w:t xml:space="preserve">zwłokę </w:t>
      </w:r>
      <w:r w:rsidRPr="004C4E37">
        <w:rPr>
          <w:rFonts w:ascii="Times New Roman" w:eastAsia="Times New Roman" w:hAnsi="Times New Roman" w:cs="Times New Roman"/>
        </w:rPr>
        <w:t xml:space="preserve">w przekazaniu placu budowy – w wysokości 0,1 </w:t>
      </w:r>
      <w:r w:rsidRPr="004C4E37">
        <w:rPr>
          <w:rFonts w:ascii="Times New Roman" w:eastAsia="Times New Roman" w:hAnsi="Times New Roman" w:cs="Times New Roman"/>
          <w:i/>
        </w:rPr>
        <w:t xml:space="preserve">% </w:t>
      </w:r>
      <w:r w:rsidRPr="004C4E37">
        <w:rPr>
          <w:rFonts w:ascii="Times New Roman" w:eastAsia="Times New Roman" w:hAnsi="Times New Roman" w:cs="Times New Roman"/>
        </w:rPr>
        <w:t>wynagrodzenia brutto</w:t>
      </w:r>
      <w:r w:rsidR="004C4E37" w:rsidRPr="004C4E37">
        <w:rPr>
          <w:rFonts w:ascii="Times New Roman" w:eastAsia="Times New Roman" w:hAnsi="Times New Roman" w:cs="Times New Roman"/>
        </w:rPr>
        <w:t xml:space="preserve"> </w:t>
      </w:r>
      <w:r w:rsidRPr="004C4E37">
        <w:rPr>
          <w:rFonts w:ascii="Times New Roman" w:eastAsia="Times New Roman" w:hAnsi="Times New Roman" w:cs="Times New Roman"/>
        </w:rPr>
        <w:t xml:space="preserve">określonego w § 4 ust.1 za każdy rozpoczęty dzień </w:t>
      </w:r>
      <w:r w:rsidR="00556ED9" w:rsidRPr="004C4E37">
        <w:rPr>
          <w:rFonts w:ascii="Times New Roman" w:eastAsia="Times New Roman" w:hAnsi="Times New Roman" w:cs="Times New Roman"/>
        </w:rPr>
        <w:t>zwłoki</w:t>
      </w:r>
      <w:r w:rsidRPr="004C4E37">
        <w:rPr>
          <w:rFonts w:ascii="Times New Roman" w:eastAsia="Times New Roman" w:hAnsi="Times New Roman" w:cs="Times New Roman"/>
        </w:rPr>
        <w:t>,</w:t>
      </w:r>
    </w:p>
    <w:p w14:paraId="59CA9144" w14:textId="77777777" w:rsidR="000F4482" w:rsidRPr="004C4E37" w:rsidRDefault="000F4482">
      <w:pPr>
        <w:pStyle w:val="Akapitzlist"/>
        <w:numPr>
          <w:ilvl w:val="0"/>
          <w:numId w:val="22"/>
        </w:numPr>
        <w:shd w:val="clear" w:color="auto" w:fill="FFFFFF"/>
        <w:tabs>
          <w:tab w:val="num" w:pos="716"/>
          <w:tab w:val="left" w:pos="4662"/>
        </w:tabs>
        <w:spacing w:after="0" w:line="240" w:lineRule="auto"/>
        <w:ind w:right="24"/>
        <w:jc w:val="both"/>
        <w:rPr>
          <w:rFonts w:ascii="Times New Roman" w:eastAsia="Times New Roman" w:hAnsi="Times New Roman" w:cs="Times New Roman"/>
          <w:spacing w:val="-21"/>
        </w:rPr>
      </w:pPr>
      <w:r w:rsidRPr="004C4E37">
        <w:rPr>
          <w:rFonts w:ascii="Times New Roman" w:eastAsia="Times New Roman" w:hAnsi="Times New Roman" w:cs="Times New Roman"/>
        </w:rPr>
        <w:t xml:space="preserve">w przypadku odstąpienia od umowy przez Wykonawcę z przyczyn, za które </w:t>
      </w:r>
      <w:r w:rsidRPr="004C4E37">
        <w:rPr>
          <w:rFonts w:ascii="Times New Roman" w:eastAsia="Times New Roman" w:hAnsi="Times New Roman" w:cs="Times New Roman"/>
          <w:spacing w:val="-1"/>
        </w:rPr>
        <w:t xml:space="preserve">ponosi odpowiedzialność Zamawiający – w wysokości 40% wynagrodzenia brutto </w:t>
      </w:r>
      <w:r w:rsidRPr="004C4E37">
        <w:rPr>
          <w:rFonts w:ascii="Times New Roman" w:eastAsia="Times New Roman" w:hAnsi="Times New Roman" w:cs="Times New Roman"/>
        </w:rPr>
        <w:t xml:space="preserve">określonego w </w:t>
      </w:r>
      <w:bookmarkStart w:id="2" w:name="_Hlk66095149"/>
      <w:r w:rsidRPr="004C4E37">
        <w:rPr>
          <w:rFonts w:ascii="Times New Roman" w:eastAsia="Times New Roman" w:hAnsi="Times New Roman" w:cs="Times New Roman"/>
        </w:rPr>
        <w:t>§ 4 ust. 1</w:t>
      </w:r>
      <w:bookmarkEnd w:id="2"/>
      <w:r w:rsidRPr="004C4E37">
        <w:rPr>
          <w:rFonts w:ascii="Times New Roman" w:eastAsia="Times New Roman" w:hAnsi="Times New Roman" w:cs="Times New Roman"/>
        </w:rPr>
        <w:t>, z wyłączeniem przypadku określonego w § 13 ust. 1 pkt a).</w:t>
      </w:r>
    </w:p>
    <w:p w14:paraId="4B33B359" w14:textId="77777777" w:rsidR="000F4482" w:rsidRPr="004C4E37" w:rsidRDefault="000F4482" w:rsidP="000F4482">
      <w:pPr>
        <w:widowControl w:val="0"/>
        <w:numPr>
          <w:ilvl w:val="0"/>
          <w:numId w:val="8"/>
        </w:numPr>
        <w:shd w:val="clear" w:color="auto" w:fill="FFFFFF"/>
        <w:suppressAutoHyphens/>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spacing w:val="-1"/>
        </w:rPr>
        <w:t xml:space="preserve">Strony zastrzegają sobie prawo do odszkodowania uzupełniającego przenoszącego </w:t>
      </w:r>
      <w:r w:rsidRPr="004C4E37">
        <w:rPr>
          <w:rFonts w:ascii="Times New Roman" w:eastAsia="Times New Roman" w:hAnsi="Times New Roman" w:cs="Times New Roman"/>
        </w:rPr>
        <w:t>wysokość kar umownych do wysokości rzeczywiście poniesionej szkody.</w:t>
      </w:r>
    </w:p>
    <w:p w14:paraId="1974286A" w14:textId="535DDBED" w:rsidR="000F4482" w:rsidRPr="004C4E37"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4C4E37">
        <w:rPr>
          <w:rFonts w:ascii="Times New Roman" w:eastAsia="Times New Roman" w:hAnsi="Times New Roman" w:cs="Times New Roman"/>
        </w:rPr>
        <w:t xml:space="preserve">Łączna suma naliczonych na podstawie niniejszej umowy kar umownych nie przekroczy </w:t>
      </w:r>
      <w:r w:rsidR="00EB2A62" w:rsidRPr="004C4E37">
        <w:rPr>
          <w:rFonts w:ascii="Times New Roman" w:eastAsia="Times New Roman" w:hAnsi="Times New Roman" w:cs="Times New Roman"/>
        </w:rPr>
        <w:t>4</w:t>
      </w:r>
      <w:r w:rsidRPr="004C4E37">
        <w:rPr>
          <w:rFonts w:ascii="Times New Roman" w:eastAsia="Times New Roman" w:hAnsi="Times New Roman" w:cs="Times New Roman"/>
        </w:rPr>
        <w:t>0% kwoty, o której mowa w § 4 ust. 1.</w:t>
      </w:r>
    </w:p>
    <w:p w14:paraId="183F1E23" w14:textId="77777777" w:rsidR="000F4482" w:rsidRPr="004C4E37"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4C4E37">
        <w:rPr>
          <w:rFonts w:ascii="Times New Roman" w:eastAsia="Times New Roman" w:hAnsi="Times New Roman" w:cs="Times New Roman"/>
        </w:rPr>
        <w:t>W przypadkach niewykonania lub nienależytego wykonania zobowiązań umownych nie objętych odszkodowaniem w formie kar umownych strony będą ponosiły odpowiedzialność odszkodowawczą na zasadach ogólnych określonych w art. 471</w:t>
      </w:r>
      <w:r w:rsidRPr="004C4E37">
        <w:rPr>
          <w:rFonts w:ascii="Times New Roman" w:eastAsia="Times New Roman" w:hAnsi="Times New Roman" w:cs="Times New Roman"/>
          <w:vertAlign w:val="superscript"/>
        </w:rPr>
        <w:t xml:space="preserve"> </w:t>
      </w:r>
      <w:r w:rsidRPr="004C4E37">
        <w:rPr>
          <w:rFonts w:ascii="Times New Roman" w:eastAsia="Times New Roman" w:hAnsi="Times New Roman" w:cs="Times New Roman"/>
        </w:rPr>
        <w:t>kc.</w:t>
      </w:r>
    </w:p>
    <w:p w14:paraId="4873DDF6" w14:textId="77777777" w:rsidR="000F4482" w:rsidRPr="004C4E37"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bCs/>
        </w:rPr>
      </w:pPr>
      <w:r w:rsidRPr="004C4E37">
        <w:rPr>
          <w:rFonts w:ascii="Times New Roman" w:eastAsia="Times New Roman" w:hAnsi="Times New Roman" w:cs="Times New Roman"/>
        </w:rPr>
        <w:t>Zamawiającemu przysługuje prawo do potrącenia należności z tytułu kar umownych z wynagrodzenia Wykonawcy i z zabezpieczenia należytego wykonania umowy.</w:t>
      </w:r>
    </w:p>
    <w:p w14:paraId="194B0F5A" w14:textId="77777777" w:rsidR="00ED07A2" w:rsidRPr="004C4E37" w:rsidRDefault="00ED07A2" w:rsidP="000F4482">
      <w:pPr>
        <w:shd w:val="clear" w:color="auto" w:fill="FFFFFF"/>
        <w:tabs>
          <w:tab w:val="left" w:pos="4662"/>
        </w:tabs>
        <w:spacing w:after="0" w:line="240" w:lineRule="auto"/>
        <w:ind w:right="29"/>
        <w:jc w:val="center"/>
        <w:rPr>
          <w:rFonts w:ascii="Times New Roman" w:eastAsia="Times New Roman" w:hAnsi="Times New Roman" w:cs="Times New Roman"/>
          <w:bCs/>
        </w:rPr>
      </w:pPr>
    </w:p>
    <w:p w14:paraId="2C2251EE" w14:textId="573B4ECE"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rPr>
      </w:pPr>
      <w:r w:rsidRPr="004C4E37">
        <w:rPr>
          <w:rFonts w:ascii="Times New Roman" w:eastAsia="Times New Roman" w:hAnsi="Times New Roman" w:cs="Times New Roman"/>
          <w:b/>
          <w:spacing w:val="-2"/>
        </w:rPr>
        <w:t>§ 11 Odbiór robót</w:t>
      </w:r>
    </w:p>
    <w:p w14:paraId="3BADDC2C" w14:textId="42D3B3FF" w:rsidR="000F4482" w:rsidRPr="004C4E37" w:rsidRDefault="000F4482" w:rsidP="000F4482">
      <w:pPr>
        <w:widowControl w:val="0"/>
        <w:numPr>
          <w:ilvl w:val="0"/>
          <w:numId w:val="9"/>
        </w:numPr>
        <w:shd w:val="clear" w:color="auto" w:fill="FFFFFF"/>
        <w:tabs>
          <w:tab w:val="left" w:pos="4662"/>
        </w:tabs>
        <w:autoSpaceDE w:val="0"/>
        <w:autoSpaceDN w:val="0"/>
        <w:adjustRightInd w:val="0"/>
        <w:spacing w:after="0" w:line="240" w:lineRule="auto"/>
        <w:ind w:right="24"/>
        <w:jc w:val="both"/>
        <w:rPr>
          <w:rFonts w:ascii="Times New Roman" w:eastAsia="Times New Roman" w:hAnsi="Times New Roman" w:cs="Times New Roman"/>
          <w:b/>
          <w:spacing w:val="-23"/>
        </w:rPr>
      </w:pPr>
      <w:r w:rsidRPr="004C4E37">
        <w:rPr>
          <w:rFonts w:ascii="Times New Roman" w:eastAsia="Times New Roman" w:hAnsi="Times New Roman" w:cs="Times New Roman"/>
        </w:rPr>
        <w:t xml:space="preserve">Wykonawca jest zobowiązany informować Zamawiającego na </w:t>
      </w:r>
      <w:r w:rsidR="00C071C0">
        <w:rPr>
          <w:rFonts w:ascii="Times New Roman" w:eastAsia="Times New Roman" w:hAnsi="Times New Roman" w:cs="Times New Roman"/>
        </w:rPr>
        <w:t xml:space="preserve">pięć </w:t>
      </w:r>
      <w:r w:rsidRPr="004C4E37">
        <w:rPr>
          <w:rFonts w:ascii="Times New Roman" w:eastAsia="Times New Roman" w:hAnsi="Times New Roman" w:cs="Times New Roman"/>
        </w:rPr>
        <w:t xml:space="preserve">dni przed terminem, </w:t>
      </w:r>
      <w:r w:rsidRPr="004C4E37">
        <w:rPr>
          <w:rFonts w:ascii="Times New Roman" w:eastAsia="Times New Roman" w:hAnsi="Times New Roman" w:cs="Times New Roman"/>
          <w:spacing w:val="-1"/>
        </w:rPr>
        <w:t xml:space="preserve">kiedy roboty zanikające lub ulegające zakryciu będą gotowe do odbioru, a przedstawiciel </w:t>
      </w:r>
      <w:r w:rsidRPr="004C4E37">
        <w:rPr>
          <w:rFonts w:ascii="Times New Roman" w:eastAsia="Times New Roman" w:hAnsi="Times New Roman" w:cs="Times New Roman"/>
        </w:rPr>
        <w:t>Zamawiającego powinien w ustalonym terminie stawić się w celu odbioru tych robót.</w:t>
      </w:r>
    </w:p>
    <w:p w14:paraId="17E44D1E"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29"/>
        <w:jc w:val="both"/>
        <w:rPr>
          <w:rFonts w:ascii="Times New Roman" w:eastAsia="Times New Roman" w:hAnsi="Times New Roman" w:cs="Times New Roman"/>
          <w:spacing w:val="-18"/>
        </w:rPr>
      </w:pPr>
      <w:r w:rsidRPr="004C4E37">
        <w:rPr>
          <w:rFonts w:ascii="Times New Roman" w:eastAsia="Times New Roman" w:hAnsi="Times New Roman" w:cs="Times New Roman"/>
        </w:rPr>
        <w:t>Jeżeli Zamawiający uzna odbiór robót zanikających lub ulegających zakryciu za zbędny, ma obowiązek powiadomić o tym Wykonawcę.</w:t>
      </w:r>
    </w:p>
    <w:p w14:paraId="2C6F362A"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7"/>
        </w:rPr>
      </w:pPr>
      <w:r w:rsidRPr="004C4E37">
        <w:rPr>
          <w:rFonts w:ascii="Times New Roman" w:eastAsia="Times New Roman" w:hAnsi="Times New Roman" w:cs="Times New Roman"/>
        </w:rPr>
        <w:t>Wykonawca, na żądanie Zamawiającego, ma obowiązek odkryć lub wykonać otwory niezbędne dla zbadania robót, o ile wcześniej nie poinformował Zamawiającego o gotowości robót do odbioru, a następnie na własny koszt przywrócić stan poprzedni.</w:t>
      </w:r>
    </w:p>
    <w:p w14:paraId="417DC0ED" w14:textId="7D40513B"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4"/>
        </w:rPr>
      </w:pPr>
      <w:r w:rsidRPr="004C4E37">
        <w:rPr>
          <w:rFonts w:ascii="Times New Roman" w:eastAsia="Times New Roman" w:hAnsi="Times New Roman" w:cs="Times New Roman"/>
          <w:spacing w:val="-1"/>
        </w:rPr>
        <w:t xml:space="preserve">Wykonawca powiadamia na piśmie Zamawiającego o osiągnięciu gotowości do odbioru </w:t>
      </w:r>
      <w:r w:rsidRPr="004C4E37">
        <w:rPr>
          <w:rFonts w:ascii="Times New Roman" w:eastAsia="Times New Roman" w:hAnsi="Times New Roman" w:cs="Times New Roman"/>
        </w:rPr>
        <w:t xml:space="preserve">końcowego przedmiotu umowy przed planowanym terminem </w:t>
      </w:r>
      <w:r w:rsidRPr="004C4E37">
        <w:rPr>
          <w:rFonts w:ascii="Times New Roman" w:eastAsia="Times New Roman" w:hAnsi="Times New Roman" w:cs="Times New Roman"/>
          <w:spacing w:val="-1"/>
        </w:rPr>
        <w:t xml:space="preserve">zakończenia robót. Zamawiający wyznaczy termin i rozpocznie czynności odbioru, przez </w:t>
      </w:r>
      <w:r w:rsidRPr="004C4E37">
        <w:rPr>
          <w:rFonts w:ascii="Times New Roman" w:eastAsia="Times New Roman" w:hAnsi="Times New Roman" w:cs="Times New Roman"/>
        </w:rPr>
        <w:t>które rozumie się także dokonanie odbioru od Wykonawcy skompletowanych wszystkich wymaganych przepisami dokumentów.</w:t>
      </w:r>
    </w:p>
    <w:p w14:paraId="105F0B82"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jc w:val="both"/>
        <w:rPr>
          <w:rFonts w:ascii="Times New Roman" w:eastAsia="Times New Roman" w:hAnsi="Times New Roman" w:cs="Times New Roman"/>
          <w:spacing w:val="-17"/>
        </w:rPr>
      </w:pPr>
      <w:r w:rsidRPr="004C4E37">
        <w:rPr>
          <w:rFonts w:ascii="Times New Roman" w:eastAsia="Times New Roman" w:hAnsi="Times New Roman" w:cs="Times New Roman"/>
        </w:rPr>
        <w:t xml:space="preserve">Jeżeli Zamawiający stwierdzi, że przedmiot umowy nie został wykonany, tj. roboty nie zostały zakończone, odmówi dokonania odbioru i w porozumieniu z Wykonawcą </w:t>
      </w:r>
      <w:r w:rsidRPr="004C4E37">
        <w:rPr>
          <w:rFonts w:ascii="Times New Roman" w:eastAsia="Times New Roman" w:hAnsi="Times New Roman" w:cs="Times New Roman"/>
          <w:spacing w:val="-1"/>
        </w:rPr>
        <w:t xml:space="preserve">wyznaczy termin ponownego złożenia przez Wykonawcę wniosku o dokonanie odbioru </w:t>
      </w:r>
      <w:r w:rsidRPr="004C4E37">
        <w:rPr>
          <w:rFonts w:ascii="Times New Roman" w:eastAsia="Times New Roman" w:hAnsi="Times New Roman" w:cs="Times New Roman"/>
        </w:rPr>
        <w:t>końcowego.</w:t>
      </w:r>
    </w:p>
    <w:p w14:paraId="294931AD" w14:textId="625BEA21"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Zamawiający przystąpi do odbioru końcowego robót i sporządzi protokół z przyjęcia robót </w:t>
      </w:r>
      <w:r w:rsidRPr="004C4E37">
        <w:rPr>
          <w:rFonts w:ascii="Times New Roman" w:eastAsia="Times New Roman" w:hAnsi="Times New Roman" w:cs="Times New Roman"/>
        </w:rPr>
        <w:t xml:space="preserve">najpóźniej w terminie </w:t>
      </w:r>
      <w:r w:rsidR="00C071C0">
        <w:rPr>
          <w:rFonts w:ascii="Times New Roman" w:eastAsia="Times New Roman" w:hAnsi="Times New Roman" w:cs="Times New Roman"/>
        </w:rPr>
        <w:t>6</w:t>
      </w:r>
      <w:r w:rsidRPr="004C4E37">
        <w:rPr>
          <w:rFonts w:ascii="Times New Roman" w:eastAsia="Times New Roman" w:hAnsi="Times New Roman" w:cs="Times New Roman"/>
        </w:rPr>
        <w:t xml:space="preserve"> dni roboczych od spełnienia wymagań określonych w ust. 4 .</w:t>
      </w:r>
    </w:p>
    <w:p w14:paraId="78037D35"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4"/>
        </w:rPr>
      </w:pPr>
      <w:r w:rsidRPr="004C4E37">
        <w:rPr>
          <w:rFonts w:ascii="Times New Roman" w:eastAsia="Times New Roman" w:hAnsi="Times New Roman" w:cs="Times New Roman"/>
        </w:rPr>
        <w:t xml:space="preserve">Strony postanawiają, że z czynności odbioru będzie spisany protokół, zawierający </w:t>
      </w:r>
      <w:r w:rsidRPr="004C4E37">
        <w:rPr>
          <w:rFonts w:ascii="Times New Roman" w:eastAsia="Times New Roman" w:hAnsi="Times New Roman" w:cs="Times New Roman"/>
          <w:spacing w:val="-1"/>
        </w:rPr>
        <w:t xml:space="preserve">wszelkie ustalenia dokonane w toku odbioru, jak też terminy wyznaczone na usunięcie </w:t>
      </w:r>
      <w:r w:rsidRPr="004C4E37">
        <w:rPr>
          <w:rFonts w:ascii="Times New Roman" w:eastAsia="Times New Roman" w:hAnsi="Times New Roman" w:cs="Times New Roman"/>
        </w:rPr>
        <w:t>stwierdzonych przy odbiorze wad.</w:t>
      </w:r>
    </w:p>
    <w:p w14:paraId="38E73F68"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6"/>
        </w:rPr>
      </w:pPr>
      <w:r w:rsidRPr="004C4E37">
        <w:rPr>
          <w:rFonts w:ascii="Times New Roman" w:eastAsia="Times New Roman" w:hAnsi="Times New Roman" w:cs="Times New Roman"/>
        </w:rPr>
        <w:lastRenderedPageBreak/>
        <w:t xml:space="preserve">Wykonawca zobowiązany jest do zawiadomienia Zamawiającego (inspektora nadzoru) o usunięciu wad oraz do żądania wyznaczenia terminu odbioru zakwestionowanych </w:t>
      </w:r>
      <w:r w:rsidRPr="004C4E37">
        <w:rPr>
          <w:rFonts w:ascii="Times New Roman" w:eastAsia="Times New Roman" w:hAnsi="Times New Roman" w:cs="Times New Roman"/>
          <w:spacing w:val="-1"/>
        </w:rPr>
        <w:t>uprzednio robót, jako wadliwych. Usunięcie wad powinno być stwierdzone protokolarnie.</w:t>
      </w:r>
    </w:p>
    <w:p w14:paraId="1A785B04"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5"/>
        </w:rPr>
      </w:pPr>
      <w:r w:rsidRPr="004C4E37">
        <w:rPr>
          <w:rFonts w:ascii="Times New Roman" w:eastAsia="Times New Roman" w:hAnsi="Times New Roman" w:cs="Times New Roman"/>
        </w:rPr>
        <w:t>Zamawiający zwoła, w trakcie trwania okresu rękojmi, komisję odbioru dla dokonania odbioru ostatecznego.</w:t>
      </w:r>
    </w:p>
    <w:p w14:paraId="164860F4"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Stwierdzone w okresie rękojmi, na podstawie protokołów ujawnienia usterek, usterki lub wady Wykonawca usunie na własny koszt najpóźniej w terminie 14 dni licząc od dnia </w:t>
      </w:r>
      <w:r w:rsidRPr="004C4E37">
        <w:rPr>
          <w:rFonts w:ascii="Times New Roman" w:eastAsia="Times New Roman" w:hAnsi="Times New Roman" w:cs="Times New Roman"/>
        </w:rPr>
        <w:t>otrzymania pisemnego ich zgłoszenia.</w:t>
      </w:r>
    </w:p>
    <w:p w14:paraId="71BC2277"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hanging="341"/>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Jeżeli Wykonawca nie usunie wad w żądanym terminie, Zamawiający po uprzednim </w:t>
      </w:r>
      <w:r w:rsidRPr="004C4E37">
        <w:rPr>
          <w:rFonts w:ascii="Times New Roman" w:eastAsia="Times New Roman" w:hAnsi="Times New Roman" w:cs="Times New Roman"/>
        </w:rPr>
        <w:t>zawiadomieniu Wykonawcy zleci ich usunięcie osobie trzeciej na koszt Wykonawcy i opłaci z kwoty wniesionego zabezpieczenia.</w:t>
      </w:r>
    </w:p>
    <w:p w14:paraId="5983276A"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Jeżeli usunięcie wad przekracza wartość wniesionego zabezpieczenia Zamawiający wezwie Wykonawcę do pokrycia kosztów usunięcia wad.</w:t>
      </w:r>
    </w:p>
    <w:p w14:paraId="178BF4D6"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 xml:space="preserve">Odbiór ostateczny polega na ocenie wykonanych robót w tym także związanych </w:t>
      </w:r>
      <w:r w:rsidRPr="00B06462">
        <w:rPr>
          <w:rFonts w:ascii="Times New Roman" w:eastAsia="Times New Roman" w:hAnsi="Times New Roman" w:cs="Times New Roman"/>
          <w:spacing w:val="-1"/>
        </w:rPr>
        <w:t xml:space="preserve">z usunięciem wad zaistniałych w okresie rękojmi, a wskazanych przez Komisję powołaną </w:t>
      </w:r>
      <w:r w:rsidRPr="00B06462">
        <w:rPr>
          <w:rFonts w:ascii="Times New Roman" w:eastAsia="Times New Roman" w:hAnsi="Times New Roman" w:cs="Times New Roman"/>
        </w:rPr>
        <w:t>przez Zamawiającego, w protokole odbioru ostatecznego.</w:t>
      </w:r>
    </w:p>
    <w:p w14:paraId="6F3C7BB9"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Zamawiający jest zobowiązany do dokonania odbioru robót w ciągu 5 dni od powiadomienia go przez Wykonawcę o usunięciu wad.</w:t>
      </w:r>
    </w:p>
    <w:p w14:paraId="7E635B12"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Jeżeli w toku czynności Komisji odbioru końcowego i ostatecznego zostaną stwierdzone wady, to Zamawiającemu przysługują następujące uprawnienia:</w:t>
      </w:r>
    </w:p>
    <w:p w14:paraId="44A9ACE9" w14:textId="77777777" w:rsidR="000F4482" w:rsidRPr="00B06462" w:rsidRDefault="000F4482" w:rsidP="000F4482">
      <w:pPr>
        <w:shd w:val="clear" w:color="auto" w:fill="FFFFFF"/>
        <w:tabs>
          <w:tab w:val="left" w:pos="706"/>
          <w:tab w:val="left" w:pos="4662"/>
        </w:tabs>
        <w:spacing w:after="0" w:line="240" w:lineRule="auto"/>
        <w:ind w:left="370"/>
        <w:rPr>
          <w:rFonts w:ascii="Times New Roman" w:eastAsia="Times New Roman" w:hAnsi="Times New Roman" w:cs="Times New Roman"/>
          <w:spacing w:val="-28"/>
        </w:rPr>
      </w:pPr>
      <w:r w:rsidRPr="00B06462">
        <w:rPr>
          <w:rFonts w:ascii="Times New Roman" w:eastAsia="Times New Roman" w:hAnsi="Times New Roman" w:cs="Times New Roman"/>
        </w:rPr>
        <w:t>a) jeżeli wady nadają się do usunięcia, może odmówić odbioru do czasu usunięcia wad,</w:t>
      </w:r>
    </w:p>
    <w:p w14:paraId="3C5B4BB9" w14:textId="77777777" w:rsidR="000F4482" w:rsidRPr="00B06462" w:rsidRDefault="000F4482" w:rsidP="000F4482">
      <w:pPr>
        <w:shd w:val="clear" w:color="auto" w:fill="FFFFFF"/>
        <w:tabs>
          <w:tab w:val="left" w:pos="706"/>
          <w:tab w:val="left" w:pos="4662"/>
        </w:tabs>
        <w:spacing w:after="0" w:line="240" w:lineRule="auto"/>
        <w:ind w:left="706" w:hanging="336"/>
        <w:rPr>
          <w:rFonts w:ascii="Times New Roman" w:eastAsia="Times New Roman" w:hAnsi="Times New Roman" w:cs="Times New Roman"/>
        </w:rPr>
      </w:pPr>
      <w:r w:rsidRPr="00B06462">
        <w:rPr>
          <w:rFonts w:ascii="Times New Roman" w:eastAsia="Times New Roman" w:hAnsi="Times New Roman" w:cs="Times New Roman"/>
          <w:spacing w:val="-1"/>
        </w:rPr>
        <w:t xml:space="preserve">b) jeżeli wady nie nadają się do usunięcia lub uniemożliwiają użytkowanie przedmiotu </w:t>
      </w:r>
      <w:r w:rsidRPr="00B06462">
        <w:rPr>
          <w:rFonts w:ascii="Times New Roman" w:eastAsia="Times New Roman" w:hAnsi="Times New Roman" w:cs="Times New Roman"/>
        </w:rPr>
        <w:t>umowy to:</w:t>
      </w:r>
    </w:p>
    <w:p w14:paraId="1574D353" w14:textId="77777777" w:rsidR="000F4482" w:rsidRPr="00B06462" w:rsidRDefault="000F4482" w:rsidP="000F4482">
      <w:pPr>
        <w:shd w:val="clear" w:color="auto" w:fill="FFFFFF"/>
        <w:tabs>
          <w:tab w:val="left" w:pos="1138"/>
          <w:tab w:val="left" w:pos="4662"/>
        </w:tabs>
        <w:spacing w:after="0" w:line="240" w:lineRule="auto"/>
        <w:ind w:left="567"/>
        <w:jc w:val="both"/>
        <w:rPr>
          <w:rFonts w:ascii="Times New Roman" w:eastAsia="Times New Roman" w:hAnsi="Times New Roman" w:cs="Times New Roman"/>
          <w:spacing w:val="-20"/>
        </w:rPr>
      </w:pPr>
      <w:r w:rsidRPr="00B06462">
        <w:rPr>
          <w:rFonts w:ascii="Times New Roman" w:eastAsia="Times New Roman" w:hAnsi="Times New Roman" w:cs="Times New Roman"/>
        </w:rPr>
        <w:t>- Zamawiający może obniżyć odpowiednio wynagrodzenie,</w:t>
      </w:r>
    </w:p>
    <w:p w14:paraId="3DDBC5D5" w14:textId="74F9862F" w:rsidR="000F4482" w:rsidRPr="00B06462" w:rsidRDefault="000F4482" w:rsidP="000F4482">
      <w:pPr>
        <w:shd w:val="clear" w:color="auto" w:fill="FFFFFF"/>
        <w:tabs>
          <w:tab w:val="left" w:pos="1138"/>
          <w:tab w:val="left" w:pos="4662"/>
        </w:tabs>
        <w:spacing w:after="0" w:line="240" w:lineRule="auto"/>
        <w:ind w:left="709" w:hanging="142"/>
        <w:jc w:val="both"/>
        <w:rPr>
          <w:rFonts w:ascii="Times New Roman" w:eastAsia="Times New Roman" w:hAnsi="Times New Roman" w:cs="Times New Roman"/>
          <w:spacing w:val="-19"/>
        </w:rPr>
      </w:pPr>
      <w:r w:rsidRPr="00B06462">
        <w:rPr>
          <w:rFonts w:ascii="Times New Roman" w:eastAsia="Times New Roman" w:hAnsi="Times New Roman" w:cs="Times New Roman"/>
        </w:rPr>
        <w:t>- Zamawiający może odstąpić od umowy lub żądać wykonania przedmiotu odbioru po raz drugi.</w:t>
      </w:r>
    </w:p>
    <w:p w14:paraId="33415C70" w14:textId="2381737C" w:rsidR="000F4482" w:rsidRPr="00B06462" w:rsidRDefault="000F4482" w:rsidP="00E72FE7">
      <w:pPr>
        <w:pStyle w:val="Akapitzlist"/>
        <w:numPr>
          <w:ilvl w:val="0"/>
          <w:numId w:val="9"/>
        </w:numPr>
        <w:shd w:val="clear" w:color="auto" w:fill="FFFFFF"/>
        <w:tabs>
          <w:tab w:val="clear" w:pos="360"/>
          <w:tab w:val="left" w:pos="341"/>
          <w:tab w:val="left" w:pos="4662"/>
        </w:tabs>
        <w:spacing w:after="0" w:line="240" w:lineRule="auto"/>
        <w:ind w:right="10"/>
        <w:jc w:val="both"/>
        <w:rPr>
          <w:rFonts w:ascii="Times New Roman" w:eastAsia="Times New Roman" w:hAnsi="Times New Roman" w:cs="Times New Roman"/>
        </w:rPr>
      </w:pPr>
      <w:r w:rsidRPr="00B06462">
        <w:rPr>
          <w:rFonts w:ascii="Times New Roman" w:eastAsia="Times New Roman" w:hAnsi="Times New Roman" w:cs="Times New Roman"/>
        </w:rPr>
        <w:t>W okresie rękojmi za wady Wykonawca zobowiązany jest do pisemnego zawiadomienia</w:t>
      </w:r>
      <w:r w:rsidRPr="00B06462">
        <w:rPr>
          <w:rFonts w:ascii="Times New Roman" w:eastAsia="Times New Roman" w:hAnsi="Times New Roman" w:cs="Times New Roman"/>
        </w:rPr>
        <w:br/>
      </w:r>
      <w:r w:rsidRPr="00B06462">
        <w:rPr>
          <w:rFonts w:ascii="Times New Roman" w:eastAsia="Times New Roman" w:hAnsi="Times New Roman" w:cs="Times New Roman"/>
          <w:spacing w:val="-1"/>
        </w:rPr>
        <w:t>Zamawiającego o zaistnieniu jednej z następujących okoliczności w terminie 7 dni od jej</w:t>
      </w:r>
      <w:r w:rsidRPr="00B06462">
        <w:rPr>
          <w:rFonts w:ascii="Times New Roman" w:eastAsia="Times New Roman" w:hAnsi="Times New Roman" w:cs="Times New Roman"/>
          <w:spacing w:val="-1"/>
        </w:rPr>
        <w:br/>
      </w:r>
      <w:r w:rsidRPr="00B06462">
        <w:rPr>
          <w:rFonts w:ascii="Times New Roman" w:eastAsia="Times New Roman" w:hAnsi="Times New Roman" w:cs="Times New Roman"/>
        </w:rPr>
        <w:t>zaistnienia:</w:t>
      </w:r>
    </w:p>
    <w:p w14:paraId="7FB226D5" w14:textId="77777777" w:rsidR="00B0646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zmianie siedziby lub nazwy firmy Wykonawcy;</w:t>
      </w:r>
    </w:p>
    <w:p w14:paraId="7B6C48C6" w14:textId="77777777" w:rsidR="00B0646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zmianie osób reprezentujących Wykonawcę;</w:t>
      </w:r>
    </w:p>
    <w:p w14:paraId="645A4C11" w14:textId="77777777" w:rsidR="00B0646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ogłoszeniu upadłości Wykonawcy;</w:t>
      </w:r>
    </w:p>
    <w:p w14:paraId="229A3116" w14:textId="1684165B" w:rsidR="00ED07A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likwidacji firmy Wykonawcy.</w:t>
      </w:r>
    </w:p>
    <w:p w14:paraId="634C53CB" w14:textId="77777777" w:rsidR="00B06462" w:rsidRDefault="00B0646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p>
    <w:p w14:paraId="045AAA6E" w14:textId="77250C0D"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r w:rsidRPr="004C4E37">
        <w:rPr>
          <w:rFonts w:ascii="Times New Roman" w:eastAsia="Times New Roman" w:hAnsi="Times New Roman" w:cs="Times New Roman"/>
          <w:b/>
          <w:spacing w:val="-11"/>
        </w:rPr>
        <w:t>§ 12 Zmiany w umowie</w:t>
      </w:r>
    </w:p>
    <w:p w14:paraId="2548E8D2" w14:textId="77777777" w:rsidR="000F4482" w:rsidRPr="004C4E37"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4C4E37">
        <w:rPr>
          <w:rFonts w:ascii="Times New Roman" w:eastAsia="Times New Roman" w:hAnsi="Times New Roman" w:cs="Times New Roman"/>
        </w:rPr>
        <w:t>Wszelkie zmiany i uzupełnienia treści niniejszej umowy wymagają formy pisemnej w postaci aneksu pod rygorem nieważności. Zmiany nie mogą naruszać postanowień zawartych w art. 454 ust. 2 ustawy pzp.</w:t>
      </w:r>
    </w:p>
    <w:p w14:paraId="7918963B" w14:textId="77777777" w:rsidR="000F4482" w:rsidRPr="004C4E37"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4C4E37">
        <w:rPr>
          <w:rFonts w:ascii="Times New Roman" w:hAnsi="Times New Roman" w:cs="Times New Roman"/>
          <w:lang w:eastAsia="pl-PL" w:bidi="pl-PL"/>
        </w:rPr>
        <w:t xml:space="preserve">Zamawiający, poza możliwością zmiany zawartej umowy na podstawie </w:t>
      </w:r>
      <w:r w:rsidRPr="004C4E37">
        <w:rPr>
          <w:rFonts w:ascii="Times New Roman" w:hAnsi="Times New Roman" w:cs="Times New Roman"/>
          <w:i/>
          <w:iCs/>
          <w:lang w:eastAsia="pl-PL" w:bidi="pl-PL"/>
        </w:rPr>
        <w:t xml:space="preserve">art. 455 ustawy Pzp, </w:t>
      </w:r>
      <w:r w:rsidRPr="004C4E37">
        <w:rPr>
          <w:rFonts w:ascii="Times New Roman" w:hAnsi="Times New Roman" w:cs="Times New Roman"/>
          <w:lang w:eastAsia="pl-PL" w:bidi="pl-PL"/>
        </w:rPr>
        <w:t>przewiduje również możliwość dokonywania zmian postanowień zawartej umowy, także w stosunku do treści oferty na podstawie której dokonano wyboru Wykonawcy.</w:t>
      </w:r>
    </w:p>
    <w:p w14:paraId="3F483C63" w14:textId="77777777" w:rsidR="000F4482" w:rsidRPr="004C4E37" w:rsidRDefault="000F4482">
      <w:pPr>
        <w:pStyle w:val="Akapitzlist"/>
        <w:numPr>
          <w:ilvl w:val="0"/>
          <w:numId w:val="24"/>
        </w:numPr>
        <w:spacing w:after="0" w:line="240" w:lineRule="auto"/>
        <w:ind w:left="284"/>
        <w:jc w:val="both"/>
        <w:rPr>
          <w:rFonts w:ascii="Times New Roman" w:eastAsia="Times New Roman" w:hAnsi="Times New Roman" w:cs="Times New Roman"/>
        </w:rPr>
      </w:pPr>
      <w:r w:rsidRPr="004C4E37">
        <w:rPr>
          <w:rFonts w:ascii="Times New Roman" w:eastAsia="Times New Roman" w:hAnsi="Times New Roman" w:cs="Times New Roman"/>
        </w:rPr>
        <w:t>Strony ustalają, iż zmianie mogą ulegać:</w:t>
      </w:r>
    </w:p>
    <w:p w14:paraId="51416B9E" w14:textId="77777777" w:rsidR="000F4482" w:rsidRPr="004C4E37" w:rsidRDefault="000F4482" w:rsidP="00FF1830">
      <w:pPr>
        <w:pStyle w:val="Akapitzlist"/>
        <w:numPr>
          <w:ilvl w:val="1"/>
          <w:numId w:val="2"/>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wynagrodzenie Wykonawcy w przypadku:</w:t>
      </w:r>
    </w:p>
    <w:p w14:paraId="0AA1CAA9" w14:textId="77777777"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w przypadku zmiany stawki podatku VAT określonej w § 3 ust. 1, wynikającej ze zmiany ustawy o podatku od towarów i usług oraz podatku akcyzowego, w trakcie trwania umowy. W takim przypadku Zamawiający dopuszcza możliwość zmiany wysokości wynagrodzenia, określonego w § 3 ust. 1 Umowy, o kwotę równą różnicy w kwocie podatku, jednakże wyłącznie co do części wynagrodzenia za roboty, których do dnia zmiany stawki podatku VAT jeszcze nie wykonano. Strona wnosząca takie rozwiązanie ma obowiązek stosownymi dokumentami przedłożyć jako załącznik do aneksu szczegółową kalkulację połączona z zakresem prac /robót stanowiących podstawę do zmiany wynagrodzenia – tj. odpowiednio: zwiększenia lub obniżenia,</w:t>
      </w:r>
    </w:p>
    <w:p w14:paraId="7BE86712" w14:textId="77777777"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w przypadku ustawowej zmiany wysokość minimalnego wynagrodzenia za pracę ustalonego na podstawie art. 2 ust. 3-5 ustawy z dnia 10 października 2002 r. o minimalnym wynagrodzeniu za pracę albo wysokości minimalnej stawki godzinowej – jeżeli zmianę te będą miały wpływ na koszty wykonywania zamówienia przez Wykonawcę – o wartość wynikającą z tych zmian,</w:t>
      </w:r>
    </w:p>
    <w:p w14:paraId="1DC707CA" w14:textId="77777777"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lastRenderedPageBreak/>
        <w:t>w przypadku ustawowej zmiany zasad podlegania ubezpieczeniom społecznym lub ubezpieczeniu zdrowotnemu lub wysokość stawki składki na ubezpieczenia społeczne lub zdrowotne, jeżeli zmiany te będą miały wpływ na koszty wykonywania zamówienia przez Wykonawcę – o wartość tych zmian.</w:t>
      </w:r>
    </w:p>
    <w:p w14:paraId="0F8D6129" w14:textId="446DB4DC"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w przypadku zasad gromadzenia i wysokości wpłat do pracowniczych planów kapitałowych, o których mowa w ustawie z dnia 4 października 2018 r. o pracowniczych planach kapitałowych (Dz. U. z 202</w:t>
      </w:r>
      <w:r w:rsidR="007C4C0F">
        <w:rPr>
          <w:rFonts w:ascii="Times New Roman" w:hAnsi="Times New Roman" w:cs="Times New Roman"/>
        </w:rPr>
        <w:t>4</w:t>
      </w:r>
      <w:r w:rsidRPr="004C4E37">
        <w:rPr>
          <w:rFonts w:ascii="Times New Roman" w:hAnsi="Times New Roman" w:cs="Times New Roman"/>
        </w:rPr>
        <w:t xml:space="preserve"> r. poz.</w:t>
      </w:r>
      <w:r w:rsidR="007C4C0F">
        <w:rPr>
          <w:rFonts w:ascii="Times New Roman" w:hAnsi="Times New Roman" w:cs="Times New Roman"/>
        </w:rPr>
        <w:t xml:space="preserve"> 427</w:t>
      </w:r>
      <w:r w:rsidRPr="004C4E37">
        <w:rPr>
          <w:rFonts w:ascii="Times New Roman" w:hAnsi="Times New Roman" w:cs="Times New Roman"/>
        </w:rPr>
        <w:t>)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 jeżeli te zmiany będą miały wpływ na koszty wykonania zamówienia.</w:t>
      </w:r>
    </w:p>
    <w:p w14:paraId="38873B2B" w14:textId="60BAD040" w:rsidR="00705A51" w:rsidRPr="004C4E37"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z</w:t>
      </w:r>
      <w:r w:rsidR="00705A51" w:rsidRPr="004C4E37">
        <w:rPr>
          <w:rFonts w:ascii="Times New Roman" w:eastAsia="Calibri" w:hAnsi="Times New Roman" w:cs="Times New Roman"/>
          <w:lang w:eastAsia="pl-PL"/>
        </w:rPr>
        <w:t>miana wysokości wynagrodzenia będzie obowiązywać od dnia określonego aneksem, ale nie wcześniej, niż od dnia wejści</w:t>
      </w:r>
      <w:r w:rsidRPr="004C4E37">
        <w:rPr>
          <w:rFonts w:ascii="Times New Roman" w:eastAsia="Calibri" w:hAnsi="Times New Roman" w:cs="Times New Roman"/>
          <w:lang w:eastAsia="pl-PL"/>
        </w:rPr>
        <w:t>a</w:t>
      </w:r>
      <w:r w:rsidR="00705A51" w:rsidRPr="004C4E37">
        <w:rPr>
          <w:rFonts w:ascii="Times New Roman" w:eastAsia="Calibri" w:hAnsi="Times New Roman" w:cs="Times New Roman"/>
          <w:lang w:eastAsia="pl-PL"/>
        </w:rPr>
        <w:t xml:space="preserve"> w życie przepisów wpływających na koszt wykonania zamówienia przez Wykonawcę,</w:t>
      </w:r>
    </w:p>
    <w:p w14:paraId="36F5BA29" w14:textId="283E6BD1" w:rsidR="00705A51" w:rsidRPr="004C4E37"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wprowadzenie zmian wynagrodzenia wymaga uprzedniego złożenia oświadczenia drugiej strony zawierającego wyczerpujące uzasadnienie faktyczne i prawne wraz z dokładnym wyliczeniem kwoty wynagrodzenia należnego Wykonawcy po zmianie Umowy, w tym w</w:t>
      </w:r>
      <w:r w:rsidR="003E5A4D">
        <w:rPr>
          <w:rFonts w:ascii="Times New Roman" w:eastAsia="Calibri" w:hAnsi="Times New Roman" w:cs="Times New Roman"/>
          <w:lang w:eastAsia="pl-PL"/>
        </w:rPr>
        <w:t> </w:t>
      </w:r>
      <w:r w:rsidRPr="004C4E37">
        <w:rPr>
          <w:rFonts w:ascii="Times New Roman" w:eastAsia="Calibri" w:hAnsi="Times New Roman" w:cs="Times New Roman"/>
          <w:lang w:eastAsia="pl-PL"/>
        </w:rPr>
        <w:t>szczególności wykazanie związku pomiędzy wnioskowaną kwotą podwyższenia wynagrodzenia a zmianą wysokości minimalnego wynagrodzenia lub zasad podlegania ubezpieczeniom społecznym albo zdrowotnemu, lub zmianą wysokości stawek lub zasad gromadzenia i wysokości wpłat pracowniczych planów kapitałowych, oraz przedstawieniem ich wpływu na kalkulacje wynagrodzenia</w:t>
      </w:r>
      <w:r w:rsidR="00B81DA1" w:rsidRPr="004C4E37">
        <w:rPr>
          <w:rFonts w:ascii="Times New Roman" w:eastAsia="Calibri" w:hAnsi="Times New Roman" w:cs="Times New Roman"/>
          <w:lang w:eastAsia="pl-PL"/>
        </w:rPr>
        <w:t>,</w:t>
      </w:r>
    </w:p>
    <w:p w14:paraId="0BF3930F" w14:textId="216598B9" w:rsidR="00705A51" w:rsidRPr="004C4E37"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Zamawiający nie będzie akceptował kosztów wynikających z podwyższenia wynagrodzeń pracownikom Wykonawcy, które nie wynikają z konieczności dostosowania tych wynagrodzeń do wysokości minimalnego wynagrodzenia za pracę, w szczególności kosztów podwyższenia wynagrodzenia ponad wysokość płacy minimalnej</w:t>
      </w:r>
      <w:r w:rsidR="00B81DA1" w:rsidRPr="004C4E37">
        <w:rPr>
          <w:rFonts w:ascii="Times New Roman" w:eastAsia="Calibri" w:hAnsi="Times New Roman" w:cs="Times New Roman"/>
          <w:lang w:eastAsia="pl-PL"/>
        </w:rPr>
        <w:t>,</w:t>
      </w:r>
    </w:p>
    <w:p w14:paraId="14C06062" w14:textId="0028C1DF" w:rsidR="00705A51" w:rsidRPr="004C4E37"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Wykonawca na żądanie Zamawiającego w terminie 7 dni od dnia doręczenia oświadczenia o</w:t>
      </w:r>
      <w:r w:rsidR="00766B02" w:rsidRPr="004C4E37">
        <w:rPr>
          <w:rFonts w:ascii="Times New Roman" w:eastAsia="Calibri" w:hAnsi="Times New Roman" w:cs="Times New Roman"/>
          <w:lang w:eastAsia="pl-PL"/>
        </w:rPr>
        <w:t> </w:t>
      </w:r>
      <w:r w:rsidRPr="004C4E37">
        <w:rPr>
          <w:rFonts w:ascii="Times New Roman" w:eastAsia="Calibri" w:hAnsi="Times New Roman" w:cs="Times New Roman"/>
          <w:lang w:eastAsia="pl-PL"/>
        </w:rPr>
        <w:t xml:space="preserve">którym mowa w ppkt </w:t>
      </w:r>
      <w:r w:rsidR="00B81DA1" w:rsidRPr="004C4E37">
        <w:rPr>
          <w:rFonts w:ascii="Times New Roman" w:eastAsia="Calibri" w:hAnsi="Times New Roman" w:cs="Times New Roman"/>
          <w:lang w:eastAsia="pl-PL"/>
        </w:rPr>
        <w:t>3</w:t>
      </w:r>
      <w:r w:rsidRPr="004C4E37">
        <w:rPr>
          <w:rFonts w:ascii="Times New Roman" w:eastAsia="Calibri" w:hAnsi="Times New Roman" w:cs="Times New Roman"/>
          <w:lang w:eastAsia="pl-PL"/>
        </w:rPr>
        <w:t>) niniejszego pkt, udostępni Zamawiającemu źródłowe dokumenty księgowe w zakresie niezbędnym do weryfikacji zasadności i wysokości wprowadzenia zmiany wynagrodzenia</w:t>
      </w:r>
      <w:r w:rsidR="00B81DA1" w:rsidRPr="004C4E37">
        <w:rPr>
          <w:rFonts w:ascii="Times New Roman" w:eastAsia="Calibri" w:hAnsi="Times New Roman" w:cs="Times New Roman"/>
          <w:lang w:eastAsia="pl-PL"/>
        </w:rPr>
        <w:t>,</w:t>
      </w:r>
    </w:p>
    <w:p w14:paraId="0E402C20" w14:textId="06DCD297" w:rsidR="00705A51" w:rsidRPr="004C4E37"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z</w:t>
      </w:r>
      <w:r w:rsidR="00705A51" w:rsidRPr="004C4E37">
        <w:rPr>
          <w:rFonts w:ascii="Times New Roman" w:eastAsia="Calibri" w:hAnsi="Times New Roman" w:cs="Times New Roman"/>
          <w:lang w:eastAsia="pl-PL"/>
        </w:rPr>
        <w:t>miana Umowy w zakresie zmiany wynagrodzenia z przyczyn określonych w niniejszym paragrafu obejmować będzie jedynie płatność za świadczenia, których w dniu zmiany jeszcze nie wykonano</w:t>
      </w:r>
      <w:r w:rsidR="00B81DA1" w:rsidRPr="004C4E37">
        <w:rPr>
          <w:rFonts w:ascii="Times New Roman" w:eastAsia="Calibri" w:hAnsi="Times New Roman" w:cs="Times New Roman"/>
          <w:lang w:eastAsia="pl-PL"/>
        </w:rPr>
        <w:t>,</w:t>
      </w:r>
    </w:p>
    <w:p w14:paraId="0BA26701"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przedmiot zamówienia poprzez zmianę zakresu robót budowlanych przewidzianych w dokumentacji projektowej w przypadku:</w:t>
      </w:r>
    </w:p>
    <w:p w14:paraId="70563DDE"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konieczności wykonania robót zamiennych, których wykonanie ma na celu prawidłowe zrealizowanie przedmiotu zamówienia, a konieczność ich wykonania wynika z wad dokumentacji projektowej,</w:t>
      </w:r>
    </w:p>
    <w:p w14:paraId="379069CE"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konieczności wykonania robót zamiennych niezbędnych do prawidłowego wykonania przedmiotu umowy, które nie zostały przewidziane w dokumentacji projektowej przekazanej przez Zamawiającego,</w:t>
      </w:r>
    </w:p>
    <w:p w14:paraId="3A37DCED"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zmiany dokumentacji projektowej wykonane z inicjatywy Zamawiającego ze względu na stwierdzone wady, co spowoduje konieczność wykonania robót zamiennych,</w:t>
      </w:r>
    </w:p>
    <w:p w14:paraId="0C2348D1"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zmiany decyzji administracyjnych, na podstawie których prowadzone są roboty budowlane objęte niniejszą umową, powodujące zmianę dotychczasowego zakresu robót przewidzianego w dokumentacji projektowej.</w:t>
      </w:r>
    </w:p>
    <w:p w14:paraId="40AD2FCD"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zakres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10% zakresu rzeczowego lub finansowego przedmiotu zamówienia.</w:t>
      </w:r>
    </w:p>
    <w:p w14:paraId="4F0F95F3" w14:textId="77777777" w:rsidR="000F4482" w:rsidRPr="004C4E37" w:rsidRDefault="000F4482" w:rsidP="00C23E9A">
      <w:pPr>
        <w:pStyle w:val="Akapitzlist"/>
        <w:widowControl w:val="0"/>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lastRenderedPageBreak/>
        <w:t>Wynagrodzenie Wykonawcy zmniejsza się odpowiednio w stosunku do zmniejszonego zakresu robót.</w:t>
      </w:r>
    </w:p>
    <w:p w14:paraId="23F87A40"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przedmiot umowy, w szczególności zmiana sposobu wykonania przedmiotu umowy, zakresu robót, lokalizacji robót w sytuacji:</w:t>
      </w:r>
    </w:p>
    <w:p w14:paraId="0E769D1B" w14:textId="77777777" w:rsidR="000F4482" w:rsidRPr="004C4E37"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innych warunków geologicznych, geotechnicznych, hydrologicznych niż te wskazane przez Zamawiającego w dokumentacji projektowej, powodujących konieczność zmiany sposobu wykonania przedmiotu umowy,</w:t>
      </w:r>
    </w:p>
    <w:p w14:paraId="7775BC98" w14:textId="77777777" w:rsidR="000F4482" w:rsidRPr="004C4E37"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na terenie budowy niewybuchów, niewypałów lub znalezisk archeologicznych, które uniemożliwiają lub utrudniają wykonanie robót na warunkach przewidzianych w Umowie.</w:t>
      </w:r>
    </w:p>
    <w:p w14:paraId="7AD0FE5D"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technologia wykonania robót lub materiałów przewidzianych w dokumentacji projektowej, jeżeli w wyniku rozwoju technicznego lub technologicznego możliwe jest wykonanie robót przy zastosowaniu innej technologii lub materiałów, które:</w:t>
      </w:r>
    </w:p>
    <w:p w14:paraId="3EBB2C66"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podwyższą jakość wykonanych robót,</w:t>
      </w:r>
    </w:p>
    <w:p w14:paraId="2DA30D36"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zmniejszą koszty realizacji umowy lub koszty eksploatacji,</w:t>
      </w:r>
    </w:p>
    <w:p w14:paraId="633EA762"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pozwolą na skrócenie terminu wykonania umowy lub</w:t>
      </w:r>
    </w:p>
    <w:p w14:paraId="75A8417A"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pozwolą na wydłużenie okresu eksploatacji robót po ich zakończeniu.</w:t>
      </w:r>
    </w:p>
    <w:p w14:paraId="52E4CE38"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technologia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2EC81F93"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postanowienia umowy dot. odbiorów oraz uzyskiwania stosownych pozwoleń, uzgodnień itp.:</w:t>
      </w:r>
    </w:p>
    <w:p w14:paraId="4E700D17" w14:textId="77777777" w:rsidR="000F4482" w:rsidRPr="004C4E37"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3BB2F828" w14:textId="77777777" w:rsidR="000F4482" w:rsidRPr="004C4E37"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dopuszczalna jest zmiana obowiązków Wykonawcy innych niż wykonanie robót budowlanych poprzez ich rozszerzenie lub ograniczenie, np. w zakresie odnoszącym się do uzyskania odpowiednich decyzji administracyjnych, pozwoleń, zgód lub uzgodnień w sytuacji, gdy Zamawiający takich obowiązków nie wykonał lub ich wykonanie może się wiązać z utrudnieniami, które mogą wpłynąć na możliwość wykonania umowy przez Wykonawcę.</w:t>
      </w:r>
    </w:p>
    <w:p w14:paraId="5BE6F756"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termin wykonania umowy w przypadku:</w:t>
      </w:r>
    </w:p>
    <w:p w14:paraId="46AB9228"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niemożliwych do przewidzenia, szczególnie niesprzyjających warunków atmosferycznych, uniemożliwiających prowadzenie robót budowlanych, tj. intensywne opady atmosferyczne utrzymujące się min 3 dni. Podstawą udokumentowania zaistnienia zdarzenia wynikającego z warunków atmosferycznych będzie pisemna informacja np. z Instytutu Meteorologii załączona do dziennika budowy i potwierdzona pisemnie przez inspektora nadzoru inwestorskiego,</w:t>
      </w:r>
    </w:p>
    <w:p w14:paraId="3F12E24C"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opóźnienia innych inwestycji lub robót budowlanych prowadzonych przez Zamawiającego lub innych zamawiających, które to inwestycje lub roboty kolidują z wykonaniem robót objętych umową, co uniemożliwia Wykonawcy terminowe wykonanie umowy,</w:t>
      </w:r>
    </w:p>
    <w:p w14:paraId="52804850"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opóźnienia Zamawiającego w wykonaniu jego zobowiązań wynikających z umowy lub przepisów powszechnie obowiązującego prawa, co uniemożliwia terminowe wykonanie umowy przez Wykonawcę,</w:t>
      </w:r>
    </w:p>
    <w:p w14:paraId="1E630293"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57668F40"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xml:space="preserve">opóźnienia w uzyskaniu wymaganych uzgodnień, opinii, aprobat od podmiotów trzecich, które to opóźnienie powstało z przyczyn nieleżących po stronie Wykonawcy, a powoduje brak możliwości wykonywania robót, co ma wpływ na termin wykonania </w:t>
      </w:r>
      <w:r w:rsidRPr="004C4E37">
        <w:rPr>
          <w:rFonts w:ascii="Times New Roman" w:eastAsia="Cambria" w:hAnsi="Times New Roman" w:cs="Times New Roman"/>
          <w:lang w:eastAsia="pl-PL" w:bidi="pl-PL"/>
        </w:rPr>
        <w:lastRenderedPageBreak/>
        <w:t>umowy,</w:t>
      </w:r>
    </w:p>
    <w:p w14:paraId="14927FE4"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wstrzymania wykonania umowy przez Zamawiającego z przyczyn nieleżących po stronie Wykonawcy, o ile takie działanie powoduje, że nie jest możliwe wykonanie umowy w dotychczas ustalonym terminie,</w:t>
      </w:r>
    </w:p>
    <w:p w14:paraId="5341080C"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na terenie budowy niewybuchów, niewypałów lub znalezisk archeologicznych, które wymagały wstrzymania wykonania robót budowlanych przez Wykonawcę,</w:t>
      </w:r>
    </w:p>
    <w:p w14:paraId="00DE935F"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awarii na terenie budowy, za którą odpowiedzialności nie ponosi Wykonawca, skutkującej koniecznością wstrzymania wykonania robót budowlanych przez Wykonawcę,</w:t>
      </w:r>
    </w:p>
    <w:p w14:paraId="75C86346"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23956460"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okoliczności uprawniających do zmiany przedmiotu umowy, o których mowa powyżej, jeżeli okoliczności te mają wpływ na termin wykonania umowy,</w:t>
      </w:r>
    </w:p>
    <w:p w14:paraId="35388421"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zmiany po upływie składania ofert powszechnie obowiązujących przepisów prawa, które miały wpływ na możliwość wykonania umowy w terminie w niej ustalonym,</w:t>
      </w:r>
    </w:p>
    <w:p w14:paraId="5431A3E1" w14:textId="77777777" w:rsidR="000F4482" w:rsidRPr="004C4E37" w:rsidRDefault="000F4482">
      <w:pPr>
        <w:pStyle w:val="Akapitzlist"/>
        <w:widowControl w:val="0"/>
        <w:numPr>
          <w:ilvl w:val="1"/>
          <w:numId w:val="30"/>
        </w:numPr>
        <w:tabs>
          <w:tab w:val="left" w:pos="2136"/>
        </w:tabs>
        <w:spacing w:after="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xml:space="preserve">wystąpienia warunków siły wyższej, które uniemożliwiły wykonanie umowy w dotychczas ustalonym terminie </w:t>
      </w:r>
    </w:p>
    <w:p w14:paraId="0F68C9EE" w14:textId="77777777" w:rsidR="000F4482" w:rsidRPr="004C4E37" w:rsidRDefault="000F4482" w:rsidP="00C23E9A">
      <w:pPr>
        <w:widowControl w:val="0"/>
        <w:tabs>
          <w:tab w:val="left" w:pos="2136"/>
        </w:tabs>
        <w:spacing w:after="0" w:line="240" w:lineRule="auto"/>
        <w:ind w:left="1080"/>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termin Umowy może ulec zmianie o czas, w jakim wyżej wskazane okoliczności wpłynęły na termin wykonania umowy przez Wykonawcę, to jest uniemożliwiły Wykonawcy terminową realizację przedmiotu umowy.</w:t>
      </w:r>
    </w:p>
    <w:p w14:paraId="4217651C" w14:textId="52466AEF"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xml:space="preserve">osoby skierowane do realizacji zamówienia w odniesieniu do osób wskazanych przez </w:t>
      </w:r>
      <w:r w:rsidR="00C23E9A" w:rsidRPr="004C4E37">
        <w:rPr>
          <w:rFonts w:ascii="Times New Roman" w:eastAsia="Cambria" w:hAnsi="Times New Roman" w:cs="Times New Roman"/>
          <w:lang w:eastAsia="pl-PL" w:bidi="pl-PL"/>
        </w:rPr>
        <w:t>W</w:t>
      </w:r>
      <w:r w:rsidRPr="004C4E37">
        <w:rPr>
          <w:rFonts w:ascii="Times New Roman" w:eastAsia="Cambria" w:hAnsi="Times New Roman" w:cs="Times New Roman"/>
          <w:lang w:eastAsia="pl-PL" w:bidi="pl-PL"/>
        </w:rPr>
        <w:t>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w:t>
      </w:r>
    </w:p>
    <w:p w14:paraId="168EBF1D" w14:textId="62272CCC" w:rsidR="000F4482" w:rsidRPr="004C4E37" w:rsidRDefault="00C23E9A"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w:t>
      </w:r>
      <w:r w:rsidR="000F4482" w:rsidRPr="004C4E37">
        <w:rPr>
          <w:rFonts w:ascii="Times New Roman" w:eastAsia="Cambria" w:hAnsi="Times New Roman" w:cs="Times New Roman"/>
          <w:lang w:eastAsia="pl-PL" w:bidi="pl-PL"/>
        </w:rPr>
        <w:t>odwykonawca,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p w14:paraId="7D466A23" w14:textId="77777777" w:rsidR="000F4482" w:rsidRPr="004C4E37"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kolejności i terminy wykonywania robót wskazanych w harmonogramie.</w:t>
      </w:r>
    </w:p>
    <w:p w14:paraId="1162C02C" w14:textId="77777777" w:rsidR="000F4482" w:rsidRPr="004C4E37" w:rsidRDefault="000F4482">
      <w:pPr>
        <w:pStyle w:val="Akapitzlist"/>
        <w:numPr>
          <w:ilvl w:val="0"/>
          <w:numId w:val="3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Zmiana kluczowego personelu Wykonawcy lub Zamawiającego, następuje za uprzednią zgodą Zamawiającego wyrażoną na piśmie, akceptującą kandydata na kluczowe stanowisko kierownicze. powierzenie podwykonawcom innej części robót niż wskazana w ofercie Wykonawcy.</w:t>
      </w:r>
    </w:p>
    <w:p w14:paraId="658A849B" w14:textId="77777777" w:rsidR="000F4482" w:rsidRPr="004C4E37" w:rsidRDefault="000F4482">
      <w:pPr>
        <w:pStyle w:val="Akapitzlist"/>
        <w:widowControl w:val="0"/>
        <w:numPr>
          <w:ilvl w:val="0"/>
          <w:numId w:val="31"/>
        </w:numPr>
        <w:tabs>
          <w:tab w:val="left" w:pos="2136"/>
        </w:tabs>
        <w:spacing w:after="0" w:line="197" w:lineRule="auto"/>
        <w:ind w:left="284"/>
        <w:jc w:val="both"/>
        <w:rPr>
          <w:rFonts w:ascii="Times New Roman" w:eastAsia="Cambria" w:hAnsi="Times New Roman" w:cs="Times New Roman"/>
          <w:lang w:eastAsia="pl-PL" w:bidi="pl-PL"/>
        </w:rPr>
      </w:pPr>
      <w:r w:rsidRPr="004C4E37">
        <w:rPr>
          <w:rFonts w:ascii="Times New Roman" w:eastAsia="Times New Roman" w:hAnsi="Times New Roman" w:cs="Times New Roman"/>
        </w:rPr>
        <w:t>Nie stanowi zmiany umowy:</w:t>
      </w:r>
    </w:p>
    <w:p w14:paraId="0E0E132A" w14:textId="77777777" w:rsidR="000F4482" w:rsidRPr="004C4E37"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4C4E37">
        <w:rPr>
          <w:rFonts w:ascii="Times New Roman" w:eastAsia="Times New Roman" w:hAnsi="Times New Roman" w:cs="Times New Roman"/>
        </w:rPr>
        <w:t>zmiana danych związanych z obsługą administracyjno – organizacyjną umowy (np. zmiana numeru rachunku bankowego);</w:t>
      </w:r>
    </w:p>
    <w:p w14:paraId="4D01F877" w14:textId="77777777" w:rsidR="000F4482" w:rsidRPr="004C4E37"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4C4E37">
        <w:rPr>
          <w:rFonts w:ascii="Times New Roman" w:eastAsia="Times New Roman" w:hAnsi="Times New Roman" w:cs="Times New Roman"/>
        </w:rPr>
        <w:t>zmiana danych teleadresowych, zmiany osób wskazanych do kontaktów między stronami.</w:t>
      </w:r>
    </w:p>
    <w:p w14:paraId="375EA537" w14:textId="3F8648E3" w:rsidR="0070386C" w:rsidRPr="00BC4169" w:rsidRDefault="000F4482" w:rsidP="00BC4169">
      <w:pPr>
        <w:pStyle w:val="Akapitzlist"/>
        <w:numPr>
          <w:ilvl w:val="0"/>
          <w:numId w:val="31"/>
        </w:numPr>
        <w:shd w:val="clear" w:color="auto" w:fill="FFFFFF"/>
        <w:tabs>
          <w:tab w:val="clear" w:pos="360"/>
          <w:tab w:val="left" w:pos="346"/>
          <w:tab w:val="left" w:pos="4662"/>
        </w:tabs>
        <w:spacing w:after="0" w:line="240" w:lineRule="auto"/>
        <w:ind w:left="284" w:right="14"/>
        <w:jc w:val="both"/>
        <w:rPr>
          <w:rFonts w:ascii="Times New Roman" w:eastAsia="Times New Roman" w:hAnsi="Times New Roman" w:cs="Times New Roman"/>
        </w:rPr>
      </w:pPr>
      <w:r w:rsidRPr="004C4E37">
        <w:rPr>
          <w:rFonts w:ascii="Times New Roman" w:eastAsia="Times New Roman" w:hAnsi="Times New Roman" w:cs="Times New Roman"/>
        </w:rPr>
        <w:t>Termin powiadomienia o konieczności wprowadzenia zmian w zawartej umowie nie może nastąpić później niż 3 dni od zaistnienia okoliczności uzasadniających zmiany w umowie.</w:t>
      </w:r>
    </w:p>
    <w:p w14:paraId="0571C835" w14:textId="77777777" w:rsidR="0070386C" w:rsidRPr="004C4E37" w:rsidRDefault="0070386C"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352BEAF7" w14:textId="44F4FBEF"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C4E37">
        <w:rPr>
          <w:rFonts w:ascii="Times New Roman" w:eastAsia="Times New Roman" w:hAnsi="Times New Roman" w:cs="Times New Roman"/>
          <w:b/>
          <w:spacing w:val="-1"/>
        </w:rPr>
        <w:t>§ 13 Odstąpienie od umowy</w:t>
      </w:r>
    </w:p>
    <w:p w14:paraId="70E1D394" w14:textId="3394E9E0" w:rsidR="000F4482" w:rsidRPr="004C4E37" w:rsidRDefault="000F4482">
      <w:pPr>
        <w:pStyle w:val="Akapitzlist"/>
        <w:numPr>
          <w:ilvl w:val="0"/>
          <w:numId w:val="33"/>
        </w:numPr>
        <w:shd w:val="clear" w:color="auto" w:fill="FFFFFF"/>
        <w:tabs>
          <w:tab w:val="left" w:pos="142"/>
          <w:tab w:val="left" w:pos="284"/>
        </w:tabs>
        <w:spacing w:after="0" w:line="240" w:lineRule="auto"/>
        <w:ind w:left="284" w:right="24" w:hanging="284"/>
        <w:jc w:val="both"/>
        <w:rPr>
          <w:rFonts w:ascii="Times New Roman" w:eastAsia="Times New Roman" w:hAnsi="Times New Roman" w:cs="Times New Roman"/>
        </w:rPr>
      </w:pPr>
      <w:r w:rsidRPr="004C4E37">
        <w:rPr>
          <w:rFonts w:ascii="Times New Roman" w:eastAsia="Times New Roman" w:hAnsi="Times New Roman" w:cs="Times New Roman"/>
        </w:rPr>
        <w:t>Zamawiającemu przysługuje prawo do odstąpienia od umowy w przypadkach</w:t>
      </w:r>
      <w:r w:rsidR="003E5A4D">
        <w:rPr>
          <w:rFonts w:ascii="Times New Roman" w:eastAsia="Times New Roman" w:hAnsi="Times New Roman" w:cs="Times New Roman"/>
        </w:rPr>
        <w:t xml:space="preserve"> </w:t>
      </w:r>
      <w:r w:rsidRPr="004C4E37">
        <w:rPr>
          <w:rFonts w:ascii="Times New Roman" w:eastAsia="Times New Roman" w:hAnsi="Times New Roman" w:cs="Times New Roman"/>
        </w:rPr>
        <w:t>określonych w</w:t>
      </w:r>
      <w:r w:rsidR="003E5A4D">
        <w:rPr>
          <w:rFonts w:ascii="Times New Roman" w:eastAsia="Times New Roman" w:hAnsi="Times New Roman" w:cs="Times New Roman"/>
        </w:rPr>
        <w:t> </w:t>
      </w:r>
      <w:r w:rsidRPr="004C4E37">
        <w:rPr>
          <w:rFonts w:ascii="Times New Roman" w:eastAsia="Times New Roman" w:hAnsi="Times New Roman" w:cs="Times New Roman"/>
        </w:rPr>
        <w:t>kodeksie cywilnym, a także w szczególności, gdy:</w:t>
      </w:r>
    </w:p>
    <w:p w14:paraId="227ECA68"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wystąpi istotna zmiana okoliczności powodująca, że wykonanie umowy nie leży w interesie publicznym, czego nie można było przewidzieć w chwili zawarcia umowy i Zamawiający odstąpił od umowy w terminie 14 dni od powzięcia wiadomości o powyższych okolicznościach. W takim przypadku Wykonawca może żądać jedynie wynagrodzenia należnego mu z tytułu wykonania części umowy,</w:t>
      </w:r>
    </w:p>
    <w:p w14:paraId="7527B226"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Wykonawca z nieuzasadnionych przyczyn nie rozpoczął robót w terminie 10 dni od przekazania placu budowy,</w:t>
      </w:r>
    </w:p>
    <w:p w14:paraId="0EEA48C1"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lastRenderedPageBreak/>
        <w:t>Wykonawca przerwał realizację robót i przerwa ta trwa dłużej niż 14 dni,</w:t>
      </w:r>
    </w:p>
    <w:p w14:paraId="4CF5CBC9"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wystąpienia konieczności wielokrotnego dokonywania bezpośredniej zapłaty podwykonawcy lub dalszemu podwykonawcy, o których mowa w</w:t>
      </w:r>
      <w:r w:rsidRPr="004C4E37">
        <w:rPr>
          <w:rFonts w:ascii="Times New Roman" w:eastAsia="Times New Roman" w:hAnsi="Times New Roman" w:cs="Times New Roman"/>
          <w:bCs/>
        </w:rPr>
        <w:t xml:space="preserve"> §</w:t>
      </w:r>
      <w:r w:rsidRPr="004C4E37">
        <w:rPr>
          <w:rFonts w:ascii="Times New Roman" w:eastAsia="Times New Roman" w:hAnsi="Times New Roman" w:cs="Times New Roman"/>
        </w:rPr>
        <w:t xml:space="preserve"> 6, </w:t>
      </w:r>
    </w:p>
    <w:p w14:paraId="0C97B64A"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wystąpienia konieczności dokonania bezpośrednich zapłat na sumę większą niż 5% wartości niniejszej umowy.</w:t>
      </w:r>
    </w:p>
    <w:p w14:paraId="3338E750" w14:textId="761C1B71" w:rsidR="000F4482" w:rsidRPr="004C4E37"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4C4E37">
        <w:rPr>
          <w:rFonts w:ascii="Times New Roman" w:eastAsia="Times New Roman" w:hAnsi="Times New Roman" w:cs="Times New Roman"/>
        </w:rPr>
        <w:t>Odstąpienie od umowy, o którym mowa w ust</w:t>
      </w:r>
      <w:r w:rsidR="0014377D" w:rsidRPr="004C4E37">
        <w:rPr>
          <w:rFonts w:ascii="Times New Roman" w:eastAsia="Times New Roman" w:hAnsi="Times New Roman" w:cs="Times New Roman"/>
        </w:rPr>
        <w:t>.</w:t>
      </w:r>
      <w:r w:rsidRPr="004C4E37">
        <w:rPr>
          <w:rFonts w:ascii="Times New Roman" w:eastAsia="Times New Roman" w:hAnsi="Times New Roman" w:cs="Times New Roman"/>
        </w:rPr>
        <w:t xml:space="preserve"> 1, powinno nastąpić - pod rygorem nieważności – w formie pisemnej i powinno zawierać uzasadnienie.</w:t>
      </w:r>
    </w:p>
    <w:p w14:paraId="290EA4E8" w14:textId="77777777" w:rsidR="000F4482" w:rsidRPr="002D3469"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2D3469">
        <w:rPr>
          <w:rFonts w:ascii="Times New Roman" w:eastAsia="Times New Roman" w:hAnsi="Times New Roman" w:cs="Times New Roman"/>
        </w:rPr>
        <w:t>W wypadku odstąpienia od umowy Wykonawcę oraz Zamawiającego obciążają następujące obowiązki szczegółowe:</w:t>
      </w:r>
    </w:p>
    <w:p w14:paraId="31D91EA4" w14:textId="77777777" w:rsidR="000F4482" w:rsidRPr="002D3469" w:rsidRDefault="000F4482" w:rsidP="007F5DFA">
      <w:pPr>
        <w:pStyle w:val="Akapitzlist"/>
        <w:widowControl w:val="0"/>
        <w:numPr>
          <w:ilvl w:val="0"/>
          <w:numId w:val="11"/>
        </w:numPr>
        <w:shd w:val="clear" w:color="auto" w:fill="FFFFFF"/>
        <w:tabs>
          <w:tab w:val="left" w:pos="851"/>
          <w:tab w:val="left" w:pos="4662"/>
        </w:tabs>
        <w:autoSpaceDE w:val="0"/>
        <w:autoSpaceDN w:val="0"/>
        <w:adjustRightInd w:val="0"/>
        <w:spacing w:after="0" w:line="240" w:lineRule="auto"/>
        <w:ind w:left="851" w:right="24" w:hanging="425"/>
        <w:jc w:val="both"/>
        <w:rPr>
          <w:rFonts w:ascii="Times New Roman" w:eastAsia="Times New Roman" w:hAnsi="Times New Roman" w:cs="Times New Roman"/>
          <w:spacing w:val="-21"/>
        </w:rPr>
      </w:pPr>
      <w:r w:rsidRPr="002D3469">
        <w:rPr>
          <w:rFonts w:ascii="Times New Roman" w:eastAsia="Times New Roman" w:hAnsi="Times New Roman" w:cs="Times New Roman"/>
        </w:rPr>
        <w:t>w terminie 5 dni od daty odstąpienia od umowy Wykonawca przy udziale Zamawiającego sporządzi szczegółowy protokół inwentaryzacji robót w toku według stanu na dzień odstąpienia,</w:t>
      </w:r>
    </w:p>
    <w:p w14:paraId="7179428E" w14:textId="77777777" w:rsidR="000F4482" w:rsidRPr="002D3469" w:rsidRDefault="000F4482" w:rsidP="007F5DFA">
      <w:pPr>
        <w:widowControl w:val="0"/>
        <w:numPr>
          <w:ilvl w:val="0"/>
          <w:numId w:val="11"/>
        </w:numPr>
        <w:shd w:val="clear" w:color="auto" w:fill="FFFFFF"/>
        <w:tabs>
          <w:tab w:val="left" w:pos="567"/>
          <w:tab w:val="left" w:pos="4662"/>
        </w:tabs>
        <w:autoSpaceDE w:val="0"/>
        <w:autoSpaceDN w:val="0"/>
        <w:adjustRightInd w:val="0"/>
        <w:spacing w:after="0" w:line="240" w:lineRule="auto"/>
        <w:ind w:left="851" w:hanging="425"/>
        <w:jc w:val="both"/>
        <w:rPr>
          <w:rFonts w:ascii="Times New Roman" w:eastAsia="Times New Roman" w:hAnsi="Times New Roman" w:cs="Times New Roman"/>
          <w:spacing w:val="-18"/>
        </w:rPr>
      </w:pPr>
      <w:r w:rsidRPr="002D3469">
        <w:rPr>
          <w:rFonts w:ascii="Times New Roman" w:eastAsia="Times New Roman" w:hAnsi="Times New Roman" w:cs="Times New Roman"/>
        </w:rPr>
        <w:t>Wykonawca zabezpieczy przerwane roboty w zakresie obustronnie uzgodnionym,</w:t>
      </w:r>
    </w:p>
    <w:p w14:paraId="53FB3EA4" w14:textId="77777777" w:rsidR="000F4482" w:rsidRPr="002D3469" w:rsidRDefault="000F4482" w:rsidP="007F5DFA">
      <w:pPr>
        <w:widowControl w:val="0"/>
        <w:numPr>
          <w:ilvl w:val="0"/>
          <w:numId w:val="11"/>
        </w:numPr>
        <w:shd w:val="clear" w:color="auto" w:fill="FFFFFF"/>
        <w:tabs>
          <w:tab w:val="left" w:pos="851"/>
          <w:tab w:val="left" w:pos="4662"/>
        </w:tabs>
        <w:autoSpaceDE w:val="0"/>
        <w:autoSpaceDN w:val="0"/>
        <w:adjustRightInd w:val="0"/>
        <w:spacing w:after="0" w:line="240" w:lineRule="auto"/>
        <w:ind w:left="851" w:right="24" w:hanging="425"/>
        <w:jc w:val="both"/>
        <w:rPr>
          <w:rFonts w:ascii="Times New Roman" w:eastAsia="Times New Roman" w:hAnsi="Times New Roman" w:cs="Times New Roman"/>
          <w:spacing w:val="-19"/>
        </w:rPr>
      </w:pPr>
      <w:r w:rsidRPr="002D3469">
        <w:rPr>
          <w:rFonts w:ascii="Times New Roman" w:eastAsia="Times New Roman" w:hAnsi="Times New Roman" w:cs="Times New Roman"/>
          <w:spacing w:val="-1"/>
        </w:rPr>
        <w:t xml:space="preserve">Wykonawca zgłosi Zamawiającemu wniosek o dokonanie odbioru robót przerwanych </w:t>
      </w:r>
      <w:r w:rsidRPr="002D3469">
        <w:rPr>
          <w:rFonts w:ascii="Times New Roman" w:eastAsia="Times New Roman" w:hAnsi="Times New Roman" w:cs="Times New Roman"/>
        </w:rPr>
        <w:t>oraz robót zabezpieczających niezwłocznie, a najpóźniej w terminie 7 dni usunie z terenu budowy urządzenia zaplecza przez niego dostarczone lub wzniesione,</w:t>
      </w:r>
    </w:p>
    <w:p w14:paraId="689EF98F" w14:textId="77777777" w:rsidR="000F4482" w:rsidRPr="002D3469" w:rsidRDefault="000F4482" w:rsidP="007F5DFA">
      <w:pPr>
        <w:widowControl w:val="0"/>
        <w:numPr>
          <w:ilvl w:val="0"/>
          <w:numId w:val="11"/>
        </w:numPr>
        <w:shd w:val="clear" w:color="auto" w:fill="FFFFFF"/>
        <w:tabs>
          <w:tab w:val="left" w:pos="710"/>
          <w:tab w:val="left" w:pos="4662"/>
        </w:tabs>
        <w:autoSpaceDE w:val="0"/>
        <w:autoSpaceDN w:val="0"/>
        <w:adjustRightInd w:val="0"/>
        <w:spacing w:after="0" w:line="240" w:lineRule="auto"/>
        <w:ind w:left="851" w:right="24" w:hanging="425"/>
        <w:jc w:val="both"/>
        <w:rPr>
          <w:rFonts w:ascii="Times New Roman" w:eastAsia="Times New Roman" w:hAnsi="Times New Roman" w:cs="Times New Roman"/>
          <w:spacing w:val="-19"/>
        </w:rPr>
      </w:pPr>
      <w:r w:rsidRPr="002D3469">
        <w:rPr>
          <w:rFonts w:ascii="Times New Roman" w:eastAsia="Times New Roman" w:hAnsi="Times New Roman" w:cs="Times New Roman"/>
        </w:rPr>
        <w:t>Zamawiający w razie odstąpienia od umowy z przyczyn, za które Wykonawca nie odpowiada, obowiązany jest do:</w:t>
      </w:r>
    </w:p>
    <w:p w14:paraId="35D8D6F0" w14:textId="77777777" w:rsidR="000F4482" w:rsidRPr="002D3469"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2D3469">
        <w:rPr>
          <w:rFonts w:ascii="Times New Roman" w:eastAsia="Times New Roman" w:hAnsi="Times New Roman" w:cs="Times New Roman"/>
          <w:spacing w:val="-1"/>
        </w:rPr>
        <w:t>dokonania odbioru robót przerwanych,</w:t>
      </w:r>
    </w:p>
    <w:p w14:paraId="5ABA95EB" w14:textId="77777777" w:rsidR="000F4482" w:rsidRPr="002D3469"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2D3469">
        <w:rPr>
          <w:rFonts w:ascii="Times New Roman" w:eastAsia="Times New Roman" w:hAnsi="Times New Roman" w:cs="Times New Roman"/>
        </w:rPr>
        <w:t>zapłaty wynagrodzenia za roboty, które zostały wykonane do dnia odstąpienia,</w:t>
      </w:r>
    </w:p>
    <w:p w14:paraId="486E1250" w14:textId="3A90EEE0" w:rsidR="000F4482" w:rsidRPr="002D3469" w:rsidRDefault="000F4482" w:rsidP="000F4482">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2D3469">
        <w:rPr>
          <w:rFonts w:ascii="Times New Roman" w:eastAsia="Times New Roman" w:hAnsi="Times New Roman" w:cs="Times New Roman"/>
          <w:spacing w:val="-1"/>
        </w:rPr>
        <w:t>przejęcia od Wykonawcy pod swój dozór placu budowy.</w:t>
      </w:r>
    </w:p>
    <w:p w14:paraId="59F958BF" w14:textId="77777777" w:rsidR="00E63D4A" w:rsidRPr="004E357A" w:rsidRDefault="00E63D4A"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41C15164" w14:textId="0CEC22A2" w:rsidR="000F4482" w:rsidRPr="004E357A"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E357A">
        <w:rPr>
          <w:rFonts w:ascii="Times New Roman" w:eastAsia="Times New Roman" w:hAnsi="Times New Roman" w:cs="Times New Roman"/>
          <w:b/>
          <w:spacing w:val="-1"/>
        </w:rPr>
        <w:t>§ 14</w:t>
      </w:r>
    </w:p>
    <w:p w14:paraId="3074C627" w14:textId="77777777" w:rsidR="004E357A" w:rsidRPr="00207282" w:rsidRDefault="004E357A" w:rsidP="004E357A">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9A4B99">
        <w:rPr>
          <w:rFonts w:ascii="Times New Roman" w:eastAsia="Times New Roman" w:hAnsi="Times New Roman" w:cs="Times New Roman"/>
          <w:b/>
          <w:spacing w:val="-1"/>
        </w:rPr>
        <w:t>Klauzula informacyjna o przetwarzaniu danych osobowych na podstawie zawartej umowy</w:t>
      </w:r>
    </w:p>
    <w:p w14:paraId="0AE28509" w14:textId="77777777" w:rsidR="004E357A" w:rsidRPr="0019678C" w:rsidRDefault="004E357A" w:rsidP="004E357A">
      <w:pPr>
        <w:spacing w:after="0" w:line="240" w:lineRule="auto"/>
        <w:jc w:val="both"/>
        <w:rPr>
          <w:rFonts w:ascii="Times New Roman" w:eastAsia="Calibri" w:hAnsi="Times New Roman" w:cs="Times New Roman"/>
          <w:b/>
          <w:bCs/>
        </w:rPr>
      </w:pPr>
      <w:r w:rsidRPr="0019678C">
        <w:rPr>
          <w:rFonts w:ascii="Times New Roman" w:eastAsia="Calibri" w:hAnsi="Times New Roman" w:cs="Times New Roman"/>
          <w:b/>
          <w:b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F166CF5"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Administratorem Pani/Pana danych osobowych jest Burmistrz Gminy i Miasta w Węglińcu, ul. Sikorskiego 3, 59-940 Węgliniec.</w:t>
      </w:r>
    </w:p>
    <w:p w14:paraId="0A5EBFCF"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 xml:space="preserve">Inspektorem Danych Osobowych jest Pan Janusz Wyspiański, z którym można się kontaktować pod adresem e-mail: </w:t>
      </w:r>
      <w:r w:rsidRPr="0019678C">
        <w:rPr>
          <w:rFonts w:ascii="Times New Roman" w:eastAsia="Calibri" w:hAnsi="Times New Roman" w:cs="Times New Roman"/>
          <w:u w:val="single"/>
        </w:rPr>
        <w:t>januszwyspianski@abi24.eu</w:t>
      </w:r>
      <w:r w:rsidRPr="0019678C">
        <w:rPr>
          <w:rFonts w:ascii="Times New Roman" w:eastAsia="Calibri" w:hAnsi="Times New Roman" w:cs="Times New Roman"/>
        </w:rPr>
        <w:t>, oraz numerem telefonu: +48 600 246 497.</w:t>
      </w:r>
    </w:p>
    <w:p w14:paraId="6FF122A4" w14:textId="4CB2526E" w:rsidR="004E357A" w:rsidRPr="00133309" w:rsidRDefault="004E357A">
      <w:pPr>
        <w:pStyle w:val="Akapitzlist"/>
        <w:numPr>
          <w:ilvl w:val="0"/>
          <w:numId w:val="39"/>
        </w:numPr>
        <w:spacing w:after="0" w:line="240" w:lineRule="auto"/>
        <w:ind w:left="284" w:hanging="284"/>
        <w:jc w:val="both"/>
        <w:rPr>
          <w:rFonts w:ascii="Times New Roman" w:eastAsia="Calibri" w:hAnsi="Times New Roman" w:cs="Times New Roman"/>
          <w:color w:val="000000" w:themeColor="text1"/>
        </w:rPr>
      </w:pPr>
      <w:r w:rsidRPr="0019678C">
        <w:rPr>
          <w:rFonts w:ascii="Times New Roman" w:eastAsia="Calibri" w:hAnsi="Times New Roman" w:cs="Times New Roman"/>
        </w:rPr>
        <w:t>Pani/Pana dane osobowe przetwarzane będą na podstawie art. 6 ust. 1 lit</w:t>
      </w:r>
      <w:r w:rsidRPr="00EC0C68">
        <w:rPr>
          <w:rFonts w:ascii="Times New Roman" w:eastAsia="Calibri" w:hAnsi="Times New Roman" w:cs="Times New Roman"/>
        </w:rPr>
        <w:t>. c RODO w celu związanym z przedmiotowym postępowaniem o udzielenie zamówienia publicznego, prowadzonym w trybie podstawowym</w:t>
      </w:r>
      <w:r w:rsidR="007C4C0F">
        <w:rPr>
          <w:rFonts w:ascii="Times New Roman" w:eastAsia="Calibri" w:hAnsi="Times New Roman" w:cs="Times New Roman"/>
        </w:rPr>
        <w:t>.</w:t>
      </w:r>
    </w:p>
    <w:p w14:paraId="10CAE17F" w14:textId="77777777" w:rsidR="004E357A" w:rsidRPr="0019678C" w:rsidRDefault="004E357A">
      <w:pPr>
        <w:pStyle w:val="Akapitzlist"/>
        <w:numPr>
          <w:ilvl w:val="0"/>
          <w:numId w:val="39"/>
        </w:numPr>
        <w:spacing w:after="0" w:line="240" w:lineRule="auto"/>
        <w:ind w:left="284" w:hanging="284"/>
        <w:jc w:val="both"/>
        <w:rPr>
          <w:rFonts w:ascii="Times New Roman" w:eastAsia="Calibri" w:hAnsi="Times New Roman" w:cs="Times New Roman"/>
        </w:rPr>
      </w:pPr>
      <w:r w:rsidRPr="0019678C">
        <w:rPr>
          <w:rFonts w:ascii="Times New Roman" w:eastAsia="Calibri" w:hAnsi="Times New Roman" w:cs="Times New Roman"/>
        </w:rPr>
        <w:t>odbiorcami Pani/Pana danych osobowych będą osoby lub podmioty, którym udostępniona zostanie dokumentacja postępowania w oparciu o art. 74 ustawy P.Z.P.</w:t>
      </w:r>
    </w:p>
    <w:p w14:paraId="5239789D"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Pani/Pana dane osobowe będą przechowywane, zgodnie z art. 78 ust. 1 pzp. przez okres 4 lat od dnia zakończenia postępowania o udzielenie zamówienia, a jeżeli czas trwania umowy przekracza 4 lata, okres przechowywania obejmuje cały czas trwania umowy;</w:t>
      </w:r>
    </w:p>
    <w:p w14:paraId="01D4F0B6"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obowiązek podania przez Panią/Pana danych osobowych bezpośrednio Pani/Pana dotyczących jest wymogiem ustawowym określonym w przepisanych ustawy pzp. związanym z udziałem w postępowaniu o udzielenie zamówienia publicznego.</w:t>
      </w:r>
    </w:p>
    <w:p w14:paraId="61232924"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w odniesieniu do Pani/Pana danych osobowych decyzje nie będą podejmowane w sposób zautomatyzowany, stosownie do art. 22 RODO.</w:t>
      </w:r>
    </w:p>
    <w:p w14:paraId="1CEE3EAC"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posiada Pani/Pan:</w:t>
      </w:r>
    </w:p>
    <w:p w14:paraId="7AE708E0"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C4C62A7"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lastRenderedPageBreak/>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9715C15"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CE69368"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prawo do wniesienia skargi do Prezesa Urzędu Ochrony Danych Osobowych, gdy uzna Pani/Pan, że przetwarzanie danych osobowych Pani/Pana dotyczących narusza przepisy RODO;</w:t>
      </w:r>
    </w:p>
    <w:p w14:paraId="74B1C755"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nie przysługuje Pani/Panu:</w:t>
      </w:r>
    </w:p>
    <w:p w14:paraId="6338FDD0" w14:textId="77777777" w:rsidR="004E357A" w:rsidRPr="0019678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w związku z art. 17 ust. 3 lit. b, d lub e RODO prawo do usunięcia danych osobowych;</w:t>
      </w:r>
    </w:p>
    <w:p w14:paraId="1C6E112C" w14:textId="77777777" w:rsidR="004E357A" w:rsidRPr="0019678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prawo do przenoszenia danych osobowych, o którym mowa w art. 20 RODO;</w:t>
      </w:r>
    </w:p>
    <w:p w14:paraId="45957B15" w14:textId="77777777" w:rsidR="004E357A" w:rsidRPr="0019678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na podstawie art. 21 RODO prawo sprzeciwu, wobec przetwarzania danych osobowych, gdyż podstawą prawną przetwarzania Pani/Pana danych osobowych jest art. 6 ust. 1 lit. c RODO;</w:t>
      </w:r>
    </w:p>
    <w:p w14:paraId="129FB404"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971A713" w14:textId="77777777" w:rsidR="004E357A" w:rsidRPr="004C4E37" w:rsidRDefault="004E357A" w:rsidP="004E357A">
      <w:pPr>
        <w:shd w:val="clear" w:color="auto" w:fill="FFFFFF"/>
        <w:tabs>
          <w:tab w:val="left" w:pos="4662"/>
        </w:tabs>
        <w:spacing w:after="0" w:line="240" w:lineRule="auto"/>
        <w:ind w:right="29"/>
        <w:rPr>
          <w:rFonts w:ascii="Times New Roman" w:eastAsia="Times New Roman" w:hAnsi="Times New Roman" w:cs="Times New Roman"/>
          <w:b/>
          <w:spacing w:val="-1"/>
        </w:rPr>
      </w:pPr>
    </w:p>
    <w:p w14:paraId="1203AADD" w14:textId="77777777"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C4E37">
        <w:rPr>
          <w:rFonts w:ascii="Times New Roman" w:eastAsia="Times New Roman" w:hAnsi="Times New Roman" w:cs="Times New Roman"/>
          <w:b/>
          <w:spacing w:val="-1"/>
        </w:rPr>
        <w:t>§ 15 Postanowienia końcowe</w:t>
      </w:r>
    </w:p>
    <w:p w14:paraId="0028AC09" w14:textId="77777777" w:rsidR="00516376" w:rsidRPr="00516376" w:rsidRDefault="00516376" w:rsidP="00516376">
      <w:pPr>
        <w:numPr>
          <w:ilvl w:val="0"/>
          <w:numId w:val="13"/>
        </w:numPr>
        <w:shd w:val="clear" w:color="auto" w:fill="FFFFFF"/>
        <w:autoSpaceDE w:val="0"/>
        <w:autoSpaceDN w:val="0"/>
        <w:spacing w:after="0" w:line="240" w:lineRule="auto"/>
        <w:ind w:left="426" w:right="19" w:hanging="426"/>
        <w:jc w:val="both"/>
        <w:rPr>
          <w:rFonts w:ascii="Times New Roman" w:eastAsia="Calibri" w:hAnsi="Times New Roman" w:cs="Times New Roman"/>
          <w:spacing w:val="-23"/>
          <w14:ligatures w14:val="standardContextual"/>
        </w:rPr>
      </w:pPr>
      <w:r w:rsidRPr="00516376">
        <w:rPr>
          <w:rFonts w:ascii="Times New Roman" w:eastAsia="Calibri" w:hAnsi="Times New Roman" w:cs="Times New Roman"/>
          <w:color w:val="000000"/>
          <w14:ligatures w14:val="standardContextual"/>
        </w:rPr>
        <w:t>Strony ustalają, że w sprawach nieuregulowanych w niniejszej umowie będą miały zastosowanie przepisy ustawy Prawo zamówień publicznych, kodeksu cywilnego i ustawy Prawo budowlane.</w:t>
      </w:r>
    </w:p>
    <w:p w14:paraId="335C80A7" w14:textId="77777777" w:rsidR="00516376" w:rsidRPr="00516376" w:rsidRDefault="00516376" w:rsidP="00516376">
      <w:pPr>
        <w:numPr>
          <w:ilvl w:val="0"/>
          <w:numId w:val="13"/>
        </w:numPr>
        <w:shd w:val="clear" w:color="auto" w:fill="FFFFFF"/>
        <w:autoSpaceDE w:val="0"/>
        <w:autoSpaceDN w:val="0"/>
        <w:spacing w:after="0" w:line="240" w:lineRule="auto"/>
        <w:ind w:left="426" w:right="29" w:hanging="426"/>
        <w:jc w:val="both"/>
        <w:rPr>
          <w:rFonts w:ascii="Times New Roman" w:eastAsia="Calibri" w:hAnsi="Times New Roman" w:cs="Times New Roman"/>
          <w:spacing w:val="-18"/>
          <w14:ligatures w14:val="standardContextual"/>
        </w:rPr>
      </w:pPr>
      <w:r w:rsidRPr="00516376">
        <w:rPr>
          <w:rFonts w:ascii="Times New Roman" w:eastAsia="Calibri" w:hAnsi="Times New Roman" w:cs="Times New Roman"/>
          <w:color w:val="000000"/>
          <w14:ligatures w14:val="standardContextual"/>
        </w:rPr>
        <w:t>Strony umowy zobowiązują się do niezwłocznego powiadamiania o każdej zmianie adresu.</w:t>
      </w:r>
    </w:p>
    <w:p w14:paraId="7EC06706" w14:textId="77777777" w:rsidR="00516376" w:rsidRPr="00516376" w:rsidRDefault="00516376" w:rsidP="00516376">
      <w:pPr>
        <w:numPr>
          <w:ilvl w:val="0"/>
          <w:numId w:val="13"/>
        </w:numPr>
        <w:shd w:val="clear" w:color="auto" w:fill="FFFFFF"/>
        <w:autoSpaceDE w:val="0"/>
        <w:autoSpaceDN w:val="0"/>
        <w:spacing w:after="0" w:line="240" w:lineRule="auto"/>
        <w:ind w:left="426" w:right="29" w:hanging="426"/>
        <w:jc w:val="both"/>
        <w:rPr>
          <w:rFonts w:ascii="Times New Roman" w:eastAsia="Calibri" w:hAnsi="Times New Roman" w:cs="Times New Roman"/>
          <w:spacing w:val="-16"/>
          <w14:ligatures w14:val="standardContextual"/>
        </w:rPr>
      </w:pPr>
      <w:r w:rsidRPr="00516376">
        <w:rPr>
          <w:rFonts w:ascii="Times New Roman" w:eastAsia="Calibri" w:hAnsi="Times New Roman" w:cs="Times New Roman"/>
          <w:color w:val="000000"/>
          <w14:ligatures w14:val="standardContextual"/>
        </w:rPr>
        <w:t>W przypadku niezrealizowania zobowiązania wskazanego w ust. 2, pisma dostarczane pod adres wskazany w niniejszej umowie uważa się za doręczone.</w:t>
      </w:r>
    </w:p>
    <w:p w14:paraId="363D5009" w14:textId="214BB502" w:rsidR="00516376" w:rsidRPr="00516376" w:rsidRDefault="00516376" w:rsidP="00516376">
      <w:pPr>
        <w:numPr>
          <w:ilvl w:val="0"/>
          <w:numId w:val="13"/>
        </w:numPr>
        <w:autoSpaceDE w:val="0"/>
        <w:autoSpaceDN w:val="0"/>
        <w:spacing w:after="0" w:line="240" w:lineRule="auto"/>
        <w:ind w:left="426" w:hanging="426"/>
        <w:jc w:val="both"/>
        <w:rPr>
          <w:rFonts w:ascii="Times New Roman" w:eastAsia="Calibri" w:hAnsi="Times New Roman" w:cs="Times New Roman"/>
          <w:lang w:eastAsia="pl-PL"/>
          <w14:ligatures w14:val="standardContextual"/>
        </w:rPr>
      </w:pPr>
      <w:r w:rsidRPr="00516376">
        <w:rPr>
          <w:rFonts w:ascii="Times New Roman" w:eastAsia="Calibri" w:hAnsi="Times New Roman" w:cs="Times New Roman"/>
          <w:lang w:eastAsia="pl-PL"/>
          <w14:ligatures w14:val="standardContextual"/>
        </w:rPr>
        <w:t>Wykonawca nie może przenieść swoich obowiązków na osobę trzeci</w:t>
      </w:r>
      <w:r w:rsidR="001540A4">
        <w:rPr>
          <w:rFonts w:ascii="Times New Roman" w:eastAsia="Calibri" w:hAnsi="Times New Roman" w:cs="Times New Roman"/>
          <w:lang w:eastAsia="pl-PL"/>
          <w14:ligatures w14:val="standardContextual"/>
        </w:rPr>
        <w:t>ą</w:t>
      </w:r>
      <w:r w:rsidRPr="00516376">
        <w:rPr>
          <w:rFonts w:ascii="Times New Roman" w:eastAsia="Calibri" w:hAnsi="Times New Roman" w:cs="Times New Roman"/>
          <w:lang w:eastAsia="pl-PL"/>
          <w14:ligatures w14:val="standardContextual"/>
        </w:rPr>
        <w:t>.</w:t>
      </w:r>
    </w:p>
    <w:p w14:paraId="693430AD" w14:textId="4ACB9480" w:rsidR="00516376" w:rsidRPr="00516376" w:rsidRDefault="00516376" w:rsidP="00516376">
      <w:pPr>
        <w:numPr>
          <w:ilvl w:val="0"/>
          <w:numId w:val="13"/>
        </w:numPr>
        <w:shd w:val="clear" w:color="auto" w:fill="FFFFFF"/>
        <w:autoSpaceDE w:val="0"/>
        <w:autoSpaceDN w:val="0"/>
        <w:spacing w:after="0" w:line="240" w:lineRule="auto"/>
        <w:ind w:left="426" w:right="34" w:hanging="426"/>
        <w:jc w:val="both"/>
        <w:rPr>
          <w:rFonts w:ascii="Times New Roman" w:eastAsia="Calibri" w:hAnsi="Times New Roman" w:cs="Times New Roman"/>
          <w14:ligatures w14:val="standardContextual"/>
        </w:rPr>
      </w:pPr>
      <w:r w:rsidRPr="00516376">
        <w:rPr>
          <w:rFonts w:ascii="Times New Roman" w:eastAsia="Calibri" w:hAnsi="Times New Roman" w:cs="Times New Roman"/>
          <w:color w:val="000000"/>
          <w14:ligatures w14:val="standardContextual"/>
        </w:rPr>
        <w:t>Umowę sporządzono w dwóch jednobrzmiących egzemplarzach, jeden dla Wykonawcy, jeden dla Zamawiającego.</w:t>
      </w:r>
    </w:p>
    <w:p w14:paraId="113D8C7B" w14:textId="77777777" w:rsidR="000F4482" w:rsidRPr="004C4E37" w:rsidRDefault="000F4482" w:rsidP="000F4482">
      <w:pPr>
        <w:shd w:val="clear" w:color="auto" w:fill="FFFFFF"/>
        <w:tabs>
          <w:tab w:val="left" w:pos="350"/>
          <w:tab w:val="left" w:pos="4662"/>
        </w:tabs>
        <w:spacing w:after="200" w:line="274" w:lineRule="exact"/>
        <w:ind w:right="34"/>
        <w:rPr>
          <w:rFonts w:ascii="Times New Roman" w:eastAsia="Times New Roman" w:hAnsi="Times New Roman" w:cs="Times New Roman"/>
          <w:b/>
          <w:bCs/>
          <w:spacing w:val="-3"/>
        </w:rPr>
      </w:pPr>
    </w:p>
    <w:p w14:paraId="7BAEC28C" w14:textId="37FA4000" w:rsidR="006A4830" w:rsidRPr="00240D5E" w:rsidRDefault="000F4482" w:rsidP="00240D5E">
      <w:pPr>
        <w:shd w:val="clear" w:color="auto" w:fill="FFFFFF"/>
        <w:tabs>
          <w:tab w:val="left" w:pos="350"/>
          <w:tab w:val="left" w:pos="4662"/>
        </w:tabs>
        <w:spacing w:after="200" w:line="274" w:lineRule="exact"/>
        <w:ind w:right="34"/>
        <w:jc w:val="center"/>
        <w:rPr>
          <w:rFonts w:ascii="Times New Roman" w:eastAsia="Times New Roman" w:hAnsi="Times New Roman" w:cs="Times New Roman"/>
        </w:rPr>
      </w:pPr>
      <w:r w:rsidRPr="0014377D">
        <w:rPr>
          <w:rFonts w:ascii="Times New Roman" w:eastAsia="Times New Roman" w:hAnsi="Times New Roman" w:cs="Times New Roman"/>
          <w:b/>
          <w:bCs/>
          <w:spacing w:val="-3"/>
        </w:rPr>
        <w:t>Wykonawca</w:t>
      </w:r>
      <w:r w:rsidRPr="0014377D">
        <w:rPr>
          <w:rFonts w:ascii="Times New Roman" w:eastAsia="Times New Roman" w:hAnsi="Times New Roman" w:cs="Times New Roman"/>
          <w:b/>
          <w:bCs/>
        </w:rPr>
        <w:t xml:space="preserve">                      </w:t>
      </w:r>
      <w:r w:rsidR="0017500D">
        <w:rPr>
          <w:rFonts w:ascii="Times New Roman" w:eastAsia="Times New Roman" w:hAnsi="Times New Roman" w:cs="Times New Roman"/>
          <w:b/>
          <w:bCs/>
        </w:rPr>
        <w:t xml:space="preserve">              </w:t>
      </w:r>
      <w:r w:rsidRPr="0014377D">
        <w:rPr>
          <w:rFonts w:ascii="Times New Roman" w:eastAsia="Times New Roman" w:hAnsi="Times New Roman" w:cs="Times New Roman"/>
          <w:b/>
          <w:bCs/>
        </w:rPr>
        <w:t xml:space="preserve">                             </w:t>
      </w:r>
      <w:r w:rsidRPr="0014377D">
        <w:rPr>
          <w:rFonts w:ascii="Times New Roman" w:eastAsia="Times New Roman" w:hAnsi="Times New Roman" w:cs="Times New Roman"/>
          <w:b/>
          <w:bCs/>
          <w:spacing w:val="-3"/>
        </w:rPr>
        <w:t>Zamawiający</w:t>
      </w:r>
    </w:p>
    <w:sectPr w:rsidR="006A4830" w:rsidRPr="00240D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9B0969C"/>
    <w:lvl w:ilvl="0">
      <w:numFmt w:val="bullet"/>
      <w:lvlText w:val="*"/>
      <w:lvlJc w:val="left"/>
      <w:pPr>
        <w:ind w:left="0" w:firstLine="0"/>
      </w:pPr>
    </w:lvl>
  </w:abstractNum>
  <w:abstractNum w:abstractNumId="1" w15:restartNumberingAfterBreak="0">
    <w:nsid w:val="007828A1"/>
    <w:multiLevelType w:val="multilevel"/>
    <w:tmpl w:val="9D8EE420"/>
    <w:lvl w:ilvl="0">
      <w:start w:val="1"/>
      <w:numFmt w:val="decimal"/>
      <w:lvlText w:val="%1."/>
      <w:lvlJc w:val="left"/>
      <w:pPr>
        <w:ind w:left="720" w:hanging="360"/>
      </w:pPr>
      <w:rPr>
        <w:rFonts w:eastAsia="Calibri" w:hint="default"/>
        <w:b w:val="0"/>
        <w:color w:val="auto"/>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ED6D6D"/>
    <w:multiLevelType w:val="hybridMultilevel"/>
    <w:tmpl w:val="0FE63558"/>
    <w:lvl w:ilvl="0" w:tplc="FFFFFFFF">
      <w:start w:val="1"/>
      <w:numFmt w:val="lowerLetter"/>
      <w:lvlText w:val="%1)"/>
      <w:lvlJc w:val="left"/>
      <w:pPr>
        <w:tabs>
          <w:tab w:val="num" w:pos="720"/>
        </w:tabs>
        <w:ind w:left="720" w:hanging="360"/>
      </w:pPr>
      <w:rPr>
        <w:rFonts w:ascii="Times New Roman" w:eastAsia="Times New Roman" w:hAnsi="Times New Roman" w:cs="Times New Roman"/>
        <w:b w:val="0"/>
        <w:i w:val="0"/>
        <w:sz w:val="24"/>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00A622D8">
      <w:start w:val="1"/>
      <w:numFmt w:val="decimal"/>
      <w:lvlText w:val="%4."/>
      <w:lvlJc w:val="left"/>
      <w:pPr>
        <w:tabs>
          <w:tab w:val="num" w:pos="2880"/>
        </w:tabs>
        <w:ind w:left="2880" w:hanging="360"/>
      </w:pPr>
      <w:rPr>
        <w:rFonts w:cs="Times New Roman"/>
        <w:b/>
        <w:bCs/>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12C07427"/>
    <w:multiLevelType w:val="hybridMultilevel"/>
    <w:tmpl w:val="8B4C77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48A32A3"/>
    <w:multiLevelType w:val="multilevel"/>
    <w:tmpl w:val="92A08DD8"/>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2"/>
      <w:numFmt w:val="decimal"/>
      <w:lvlText w:val="%4."/>
      <w:lvlJc w:val="left"/>
      <w:pPr>
        <w:tabs>
          <w:tab w:val="num" w:pos="360"/>
        </w:tabs>
        <w:ind w:left="360" w:hanging="360"/>
      </w:pPr>
      <w:rPr>
        <w:rFonts w:cs="Times New Roman" w:hint="default"/>
        <w:b w:val="0"/>
        <w:bCs/>
        <w:color w:val="auto"/>
      </w:rPr>
    </w:lvl>
    <w:lvl w:ilvl="4">
      <w:start w:val="1"/>
      <w:numFmt w:val="lowerLetter"/>
      <w:lvlText w:val="%5)"/>
      <w:lvlJc w:val="left"/>
      <w:pPr>
        <w:tabs>
          <w:tab w:val="num" w:pos="644"/>
        </w:tabs>
        <w:ind w:left="644"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19904CD0"/>
    <w:multiLevelType w:val="hybridMultilevel"/>
    <w:tmpl w:val="0A6AE8E8"/>
    <w:lvl w:ilvl="0" w:tplc="593E1562">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1D9E7F1C"/>
    <w:multiLevelType w:val="hybridMultilevel"/>
    <w:tmpl w:val="B8DC69A6"/>
    <w:lvl w:ilvl="0" w:tplc="8E108728">
      <w:start w:val="1"/>
      <w:numFmt w:val="decimal"/>
      <w:lvlText w:val="%1)"/>
      <w:lvlJc w:val="left"/>
      <w:pPr>
        <w:ind w:left="720" w:hanging="360"/>
      </w:pPr>
      <w:rPr>
        <w:rFonts w:ascii="Times New Roman" w:eastAsia="Times New Roman" w:hAnsi="Times New Roman"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E833979"/>
    <w:multiLevelType w:val="hybridMultilevel"/>
    <w:tmpl w:val="05887FC2"/>
    <w:lvl w:ilvl="0" w:tplc="E99C85A2">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2F75C0"/>
    <w:multiLevelType w:val="hybridMultilevel"/>
    <w:tmpl w:val="43A0DD10"/>
    <w:lvl w:ilvl="0" w:tplc="37587418">
      <w:start w:val="1"/>
      <w:numFmt w:val="decimal"/>
      <w:lvlText w:val="%1)"/>
      <w:lvlJc w:val="left"/>
      <w:pPr>
        <w:ind w:left="786" w:hanging="360"/>
      </w:pPr>
      <w:rPr>
        <w:b w:val="0"/>
        <w:bCs/>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9" w15:restartNumberingAfterBreak="0">
    <w:nsid w:val="22DA4B66"/>
    <w:multiLevelType w:val="multilevel"/>
    <w:tmpl w:val="E804959C"/>
    <w:lvl w:ilvl="0">
      <w:start w:val="3"/>
      <w:numFmt w:val="decimal"/>
      <w:lvlText w:val="%1."/>
      <w:legacy w:legacy="1" w:legacySpace="0" w:legacyIndent="350"/>
      <w:lvlJc w:val="left"/>
      <w:pPr>
        <w:ind w:left="0" w:firstLine="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2D136804"/>
    <w:multiLevelType w:val="multilevel"/>
    <w:tmpl w:val="0B644332"/>
    <w:lvl w:ilvl="0">
      <w:start w:val="1"/>
      <w:numFmt w:val="decimal"/>
      <w:lvlText w:val="%1."/>
      <w:lvlJc w:val="left"/>
      <w:pPr>
        <w:ind w:left="720" w:hanging="360"/>
      </w:pPr>
      <w:rPr>
        <w:rFonts w:hint="default"/>
        <w:b w:val="0"/>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0D6517"/>
    <w:multiLevelType w:val="hybridMultilevel"/>
    <w:tmpl w:val="348A20A6"/>
    <w:lvl w:ilvl="0" w:tplc="0415000F">
      <w:start w:val="1"/>
      <w:numFmt w:val="decimal"/>
      <w:lvlText w:val="%1."/>
      <w:lvlJc w:val="left"/>
      <w:pPr>
        <w:ind w:left="360" w:hanging="360"/>
      </w:pPr>
    </w:lvl>
    <w:lvl w:ilvl="1" w:tplc="839ECAE2">
      <w:start w:val="1"/>
      <w:numFmt w:val="decimal"/>
      <w:lvlText w:val="%2)"/>
      <w:lvlJc w:val="left"/>
      <w:pPr>
        <w:ind w:left="1428" w:hanging="708"/>
      </w:pPr>
    </w:lvl>
    <w:lvl w:ilvl="2" w:tplc="F7BC8B0A">
      <w:start w:val="1"/>
      <w:numFmt w:val="lowerLetter"/>
      <w:lvlText w:val="%3)"/>
      <w:lvlJc w:val="left"/>
      <w:pPr>
        <w:ind w:left="1980"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3236767D"/>
    <w:multiLevelType w:val="singleLevel"/>
    <w:tmpl w:val="0A8A9ADA"/>
    <w:lvl w:ilvl="0">
      <w:start w:val="1"/>
      <w:numFmt w:val="lowerLetter"/>
      <w:lvlText w:val="%1)"/>
      <w:legacy w:legacy="1" w:legacySpace="0" w:legacyIndent="350"/>
      <w:lvlJc w:val="left"/>
      <w:pPr>
        <w:ind w:left="0" w:firstLine="0"/>
      </w:pPr>
      <w:rPr>
        <w:rFonts w:ascii="Times New Roman" w:eastAsia="Times New Roman" w:hAnsi="Times New Roman" w:cs="Times New Roman"/>
      </w:rPr>
    </w:lvl>
  </w:abstractNum>
  <w:abstractNum w:abstractNumId="13" w15:restartNumberingAfterBreak="0">
    <w:nsid w:val="32D72F3C"/>
    <w:multiLevelType w:val="hybridMultilevel"/>
    <w:tmpl w:val="85F4693C"/>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67C7D5D"/>
    <w:multiLevelType w:val="hybridMultilevel"/>
    <w:tmpl w:val="754A1D6C"/>
    <w:name w:val="WW8Num53222224"/>
    <w:lvl w:ilvl="0" w:tplc="3776F6C8">
      <w:start w:val="3"/>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39B04488"/>
    <w:multiLevelType w:val="hybridMultilevel"/>
    <w:tmpl w:val="228EE35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9CD2627"/>
    <w:multiLevelType w:val="hybridMultilevel"/>
    <w:tmpl w:val="69D6C78C"/>
    <w:lvl w:ilvl="0" w:tplc="C3841DBE">
      <w:start w:val="1"/>
      <w:numFmt w:val="decimal"/>
      <w:lvlText w:val="%1)"/>
      <w:lvlJc w:val="left"/>
      <w:pPr>
        <w:ind w:left="827" w:hanging="360"/>
      </w:pPr>
      <w:rPr>
        <w:color w:val="auto"/>
      </w:rPr>
    </w:lvl>
    <w:lvl w:ilvl="1" w:tplc="04150019" w:tentative="1">
      <w:start w:val="1"/>
      <w:numFmt w:val="lowerLetter"/>
      <w:lvlText w:val="%2."/>
      <w:lvlJc w:val="left"/>
      <w:pPr>
        <w:ind w:left="1547" w:hanging="360"/>
      </w:pPr>
    </w:lvl>
    <w:lvl w:ilvl="2" w:tplc="0415001B" w:tentative="1">
      <w:start w:val="1"/>
      <w:numFmt w:val="lowerRoman"/>
      <w:lvlText w:val="%3."/>
      <w:lvlJc w:val="right"/>
      <w:pPr>
        <w:ind w:left="2267" w:hanging="180"/>
      </w:pPr>
    </w:lvl>
    <w:lvl w:ilvl="3" w:tplc="0415000F" w:tentative="1">
      <w:start w:val="1"/>
      <w:numFmt w:val="decimal"/>
      <w:lvlText w:val="%4."/>
      <w:lvlJc w:val="left"/>
      <w:pPr>
        <w:ind w:left="2987" w:hanging="360"/>
      </w:pPr>
    </w:lvl>
    <w:lvl w:ilvl="4" w:tplc="04150019" w:tentative="1">
      <w:start w:val="1"/>
      <w:numFmt w:val="lowerLetter"/>
      <w:lvlText w:val="%5."/>
      <w:lvlJc w:val="left"/>
      <w:pPr>
        <w:ind w:left="3707" w:hanging="360"/>
      </w:pPr>
    </w:lvl>
    <w:lvl w:ilvl="5" w:tplc="0415001B" w:tentative="1">
      <w:start w:val="1"/>
      <w:numFmt w:val="lowerRoman"/>
      <w:lvlText w:val="%6."/>
      <w:lvlJc w:val="right"/>
      <w:pPr>
        <w:ind w:left="4427" w:hanging="180"/>
      </w:pPr>
    </w:lvl>
    <w:lvl w:ilvl="6" w:tplc="0415000F" w:tentative="1">
      <w:start w:val="1"/>
      <w:numFmt w:val="decimal"/>
      <w:lvlText w:val="%7."/>
      <w:lvlJc w:val="left"/>
      <w:pPr>
        <w:ind w:left="5147" w:hanging="360"/>
      </w:pPr>
    </w:lvl>
    <w:lvl w:ilvl="7" w:tplc="04150019" w:tentative="1">
      <w:start w:val="1"/>
      <w:numFmt w:val="lowerLetter"/>
      <w:lvlText w:val="%8."/>
      <w:lvlJc w:val="left"/>
      <w:pPr>
        <w:ind w:left="5867" w:hanging="360"/>
      </w:pPr>
    </w:lvl>
    <w:lvl w:ilvl="8" w:tplc="0415001B" w:tentative="1">
      <w:start w:val="1"/>
      <w:numFmt w:val="lowerRoman"/>
      <w:lvlText w:val="%9."/>
      <w:lvlJc w:val="right"/>
      <w:pPr>
        <w:ind w:left="6587" w:hanging="180"/>
      </w:pPr>
    </w:lvl>
  </w:abstractNum>
  <w:abstractNum w:abstractNumId="17" w15:restartNumberingAfterBreak="0">
    <w:nsid w:val="43E148D4"/>
    <w:multiLevelType w:val="hybridMultilevel"/>
    <w:tmpl w:val="3A36B50E"/>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6BB46ED"/>
    <w:multiLevelType w:val="hybridMultilevel"/>
    <w:tmpl w:val="4D1A67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71E0BFF"/>
    <w:multiLevelType w:val="hybridMultilevel"/>
    <w:tmpl w:val="B6A68876"/>
    <w:lvl w:ilvl="0" w:tplc="8C089848">
      <w:start w:val="1"/>
      <w:numFmt w:val="decimal"/>
      <w:lvlText w:val="%1."/>
      <w:lvlJc w:val="left"/>
      <w:pPr>
        <w:ind w:left="725" w:hanging="360"/>
      </w:pPr>
      <w:rPr>
        <w:color w:val="auto"/>
      </w:r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0" w15:restartNumberingAfterBreak="0">
    <w:nsid w:val="485816D4"/>
    <w:multiLevelType w:val="singleLevel"/>
    <w:tmpl w:val="E7508CD0"/>
    <w:lvl w:ilvl="0">
      <w:start w:val="1"/>
      <w:numFmt w:val="decimal"/>
      <w:lvlText w:val="%1)"/>
      <w:legacy w:legacy="1" w:legacySpace="0" w:legacyIndent="332"/>
      <w:lvlJc w:val="left"/>
      <w:pPr>
        <w:ind w:left="0" w:firstLine="0"/>
      </w:pPr>
      <w:rPr>
        <w:rFonts w:ascii="Times New Roman" w:hAnsi="Times New Roman" w:cs="Times New Roman" w:hint="default"/>
      </w:rPr>
    </w:lvl>
  </w:abstractNum>
  <w:abstractNum w:abstractNumId="21" w15:restartNumberingAfterBreak="0">
    <w:nsid w:val="4A3353F0"/>
    <w:multiLevelType w:val="hybridMultilevel"/>
    <w:tmpl w:val="79460A0A"/>
    <w:lvl w:ilvl="0" w:tplc="349248F4">
      <w:start w:val="1"/>
      <w:numFmt w:val="decimal"/>
      <w:lvlText w:val="%1."/>
      <w:lvlJc w:val="left"/>
      <w:pPr>
        <w:tabs>
          <w:tab w:val="num" w:pos="360"/>
        </w:tabs>
        <w:ind w:left="360" w:hanging="360"/>
      </w:pPr>
      <w:rPr>
        <w:rFonts w:ascii="Times New Roman" w:eastAsia="Times New Roman" w:hAnsi="Times New Roman" w:cs="Times New Roman"/>
        <w:b w:val="0"/>
        <w:bCs/>
        <w:color w:val="auto"/>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22" w15:restartNumberingAfterBreak="0">
    <w:nsid w:val="4CCB3C11"/>
    <w:multiLevelType w:val="hybridMultilevel"/>
    <w:tmpl w:val="815060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D2E20BD"/>
    <w:multiLevelType w:val="hybridMultilevel"/>
    <w:tmpl w:val="573E63FE"/>
    <w:lvl w:ilvl="0" w:tplc="697C57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071B3E"/>
    <w:multiLevelType w:val="hybridMultilevel"/>
    <w:tmpl w:val="E6D06650"/>
    <w:lvl w:ilvl="0" w:tplc="04150011">
      <w:start w:val="1"/>
      <w:numFmt w:val="decimal"/>
      <w:lvlText w:val="%1)"/>
      <w:lvlJc w:val="left"/>
      <w:pPr>
        <w:ind w:left="725" w:hanging="360"/>
      </w:p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5" w15:restartNumberingAfterBreak="0">
    <w:nsid w:val="510749C2"/>
    <w:multiLevelType w:val="multilevel"/>
    <w:tmpl w:val="5F6C44FA"/>
    <w:lvl w:ilvl="0">
      <w:start w:val="1"/>
      <w:numFmt w:val="decimal"/>
      <w:lvlText w:val="%1."/>
      <w:lvlJc w:val="left"/>
      <w:pPr>
        <w:tabs>
          <w:tab w:val="num" w:pos="360"/>
        </w:tabs>
        <w:ind w:left="360" w:hanging="360"/>
      </w:pPr>
      <w:rPr>
        <w:rFonts w:ascii="Times New Roman" w:eastAsia="Times New Roman" w:hAnsi="Times New Roman" w:cstheme="minorBidi"/>
        <w:b w:val="0"/>
        <w:color w:val="auto"/>
        <w:sz w:val="22"/>
        <w:szCs w:val="22"/>
      </w:rPr>
    </w:lvl>
    <w:lvl w:ilvl="1">
      <w:start w:val="1"/>
      <w:numFmt w:val="decimal"/>
      <w:lvlText w:val="%2)"/>
      <w:lvlJc w:val="left"/>
      <w:pPr>
        <w:tabs>
          <w:tab w:val="num" w:pos="720"/>
        </w:tabs>
        <w:ind w:left="720" w:hanging="360"/>
      </w:pPr>
      <w:rPr>
        <w:rFonts w:cs="Times New Roman"/>
        <w:b w:val="0"/>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5338639E"/>
    <w:multiLevelType w:val="multilevel"/>
    <w:tmpl w:val="4B660B4E"/>
    <w:lvl w:ilvl="0">
      <w:start w:val="1"/>
      <w:numFmt w:val="decimal"/>
      <w:lvlText w:val="%1."/>
      <w:legacy w:legacy="1" w:legacySpace="0" w:legacyIndent="350"/>
      <w:lvlJc w:val="left"/>
      <w:pPr>
        <w:ind w:left="0" w:firstLine="0"/>
      </w:pPr>
      <w:rPr>
        <w:rFonts w:ascii="Times New Roman" w:hAnsi="Times New Roman" w:cs="Times New Roman" w:hint="default"/>
        <w:sz w:val="24"/>
        <w:szCs w:val="24"/>
      </w:rPr>
    </w:lvl>
    <w:lvl w:ilvl="1">
      <w:start w:val="1"/>
      <w:numFmt w:val="decimal"/>
      <w:isLgl/>
      <w:lvlText w:val="%1.%2."/>
      <w:lvlJc w:val="left"/>
      <w:pPr>
        <w:ind w:left="420" w:hanging="420"/>
      </w:pPr>
      <w:rPr>
        <w:rFonts w:cs="Times New Roman"/>
      </w:rPr>
    </w:lvl>
    <w:lvl w:ilvl="2">
      <w:start w:val="1"/>
      <w:numFmt w:val="decimal"/>
      <w:isLgl/>
      <w:lvlText w:val="%1.%2.%3."/>
      <w:lvlJc w:val="left"/>
      <w:pPr>
        <w:ind w:left="720" w:hanging="720"/>
      </w:pPr>
      <w:rPr>
        <w:rFonts w:cs="Times New Roman"/>
      </w:rPr>
    </w:lvl>
    <w:lvl w:ilvl="3">
      <w:start w:val="1"/>
      <w:numFmt w:val="decimalZero"/>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27" w15:restartNumberingAfterBreak="0">
    <w:nsid w:val="565B16FA"/>
    <w:multiLevelType w:val="hybridMultilevel"/>
    <w:tmpl w:val="92D0C1D2"/>
    <w:lvl w:ilvl="0" w:tplc="4370ACE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276263"/>
    <w:multiLevelType w:val="multilevel"/>
    <w:tmpl w:val="B1C8B790"/>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A3F5973"/>
    <w:multiLevelType w:val="singleLevel"/>
    <w:tmpl w:val="8592D958"/>
    <w:lvl w:ilvl="0">
      <w:start w:val="1"/>
      <w:numFmt w:val="decimal"/>
      <w:lvlText w:val="%1."/>
      <w:legacy w:legacy="1" w:legacySpace="0" w:legacyIndent="350"/>
      <w:lvlJc w:val="left"/>
      <w:pPr>
        <w:ind w:left="0" w:firstLine="0"/>
      </w:pPr>
      <w:rPr>
        <w:rFonts w:ascii="Times New Roman" w:hAnsi="Times New Roman" w:cs="Times New Roman" w:hint="default"/>
        <w:color w:val="auto"/>
      </w:rPr>
    </w:lvl>
  </w:abstractNum>
  <w:abstractNum w:abstractNumId="30" w15:restartNumberingAfterBreak="0">
    <w:nsid w:val="5E192249"/>
    <w:multiLevelType w:val="hybridMultilevel"/>
    <w:tmpl w:val="EF868F96"/>
    <w:lvl w:ilvl="0" w:tplc="DD048D5E">
      <w:start w:val="1"/>
      <w:numFmt w:val="decimal"/>
      <w:lvlText w:val="%1."/>
      <w:lvlJc w:val="left"/>
      <w:pPr>
        <w:ind w:left="720" w:hanging="360"/>
      </w:pPr>
      <w:rPr>
        <w:rFonts w:eastAsia="Calibri" w:hint="default"/>
        <w:b w:val="0"/>
        <w:color w:val="auto"/>
      </w:rPr>
    </w:lvl>
    <w:lvl w:ilvl="1" w:tplc="E9865D9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25789E"/>
    <w:multiLevelType w:val="multilevel"/>
    <w:tmpl w:val="868E6C72"/>
    <w:lvl w:ilvl="0">
      <w:start w:val="4"/>
      <w:numFmt w:val="decimal"/>
      <w:lvlText w:val="%1."/>
      <w:lvlJc w:val="left"/>
      <w:pPr>
        <w:tabs>
          <w:tab w:val="num" w:pos="360"/>
        </w:tabs>
        <w:ind w:left="360" w:hanging="360"/>
      </w:pPr>
      <w:rPr>
        <w:rFonts w:ascii="Times New Roman" w:eastAsia="Times New Roman" w:hAnsi="Times New Roman" w:cstheme="minorBidi" w:hint="default"/>
        <w:b w:val="0"/>
        <w:color w:val="auto"/>
        <w:sz w:val="22"/>
        <w:szCs w:val="22"/>
      </w:rPr>
    </w:lvl>
    <w:lvl w:ilvl="1">
      <w:start w:val="1"/>
      <w:numFmt w:val="decimal"/>
      <w:lvlText w:val="%2)"/>
      <w:lvlJc w:val="left"/>
      <w:pPr>
        <w:tabs>
          <w:tab w:val="num" w:pos="720"/>
        </w:tabs>
        <w:ind w:left="720" w:hanging="360"/>
      </w:pPr>
      <w:rPr>
        <w:rFonts w:cs="Times New Roman" w:hint="default"/>
        <w:b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65DF60BA"/>
    <w:multiLevelType w:val="hybridMultilevel"/>
    <w:tmpl w:val="07EC6556"/>
    <w:lvl w:ilvl="0" w:tplc="DE3407F4">
      <w:start w:val="4"/>
      <w:numFmt w:val="decimal"/>
      <w:lvlText w:val="%1."/>
      <w:lvlJc w:val="left"/>
      <w:pPr>
        <w:ind w:left="390" w:hanging="390"/>
      </w:pPr>
      <w:rPr>
        <w:rFonts w:cs="Times New Roman"/>
        <w:b/>
        <w:bCs/>
        <w:color w:val="auto"/>
      </w:rPr>
    </w:lvl>
    <w:lvl w:ilvl="1" w:tplc="13424196">
      <w:start w:val="1"/>
      <w:numFmt w:val="decimal"/>
      <w:lvlText w:val="%2)"/>
      <w:lvlJc w:val="left"/>
      <w:pPr>
        <w:ind w:left="1440" w:hanging="360"/>
      </w:pPr>
      <w:rPr>
        <w:color w:val="000000" w:themeColor="text1"/>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8A25F73"/>
    <w:multiLevelType w:val="hybridMultilevel"/>
    <w:tmpl w:val="2F4254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C40159C"/>
    <w:multiLevelType w:val="multilevel"/>
    <w:tmpl w:val="E7204D24"/>
    <w:lvl w:ilvl="0">
      <w:start w:val="2"/>
      <w:numFmt w:val="decimal"/>
      <w:lvlText w:val="%1."/>
      <w:lvlJc w:val="left"/>
      <w:pPr>
        <w:tabs>
          <w:tab w:val="num" w:pos="360"/>
        </w:tabs>
        <w:ind w:left="360" w:hanging="360"/>
      </w:pPr>
      <w:rPr>
        <w:rFonts w:cs="Times New Roman"/>
        <w:color w:val="auto"/>
      </w:rPr>
    </w:lvl>
    <w:lvl w:ilvl="1">
      <w:start w:val="2"/>
      <w:numFmt w:val="decimal"/>
      <w:lvlText w:val="%1.%2."/>
      <w:lvlJc w:val="left"/>
      <w:pPr>
        <w:tabs>
          <w:tab w:val="num" w:pos="360"/>
        </w:tabs>
        <w:ind w:left="360" w:hanging="360"/>
      </w:pPr>
      <w:rPr>
        <w:rFonts w:cs="Times New Roman"/>
        <w:b w:val="0"/>
        <w:b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35" w15:restartNumberingAfterBreak="0">
    <w:nsid w:val="6CE66FB3"/>
    <w:multiLevelType w:val="multilevel"/>
    <w:tmpl w:val="708C0A1E"/>
    <w:lvl w:ilvl="0">
      <w:start w:val="1"/>
      <w:numFmt w:val="decimal"/>
      <w:lvlText w:val="%1."/>
      <w:lvlJc w:val="left"/>
      <w:pPr>
        <w:tabs>
          <w:tab w:val="num" w:pos="360"/>
        </w:tabs>
        <w:ind w:left="360" w:hanging="360"/>
      </w:pPr>
      <w:rPr>
        <w:rFonts w:cs="Times New Roman"/>
        <w:color w:val="auto"/>
      </w:rPr>
    </w:lvl>
    <w:lvl w:ilvl="1">
      <w:start w:val="4"/>
      <w:numFmt w:val="decimal"/>
      <w:isLgl/>
      <w:lvlText w:val="%1.%2."/>
      <w:lvlJc w:val="left"/>
      <w:pPr>
        <w:ind w:left="360" w:hanging="360"/>
      </w:pPr>
      <w:rPr>
        <w:rFonts w:ascii="Times New Roman" w:hAnsi="Times New Roman" w:cs="Times New Roman" w:hint="default"/>
        <w:color w:val="auto"/>
      </w:rPr>
    </w:lvl>
    <w:lvl w:ilvl="2">
      <w:start w:val="1"/>
      <w:numFmt w:val="lowerLetter"/>
      <w:isLgl/>
      <w:lvlText w:val="%1.%2.%3."/>
      <w:lvlJc w:val="left"/>
      <w:pPr>
        <w:ind w:left="720" w:hanging="720"/>
      </w:pPr>
      <w:rPr>
        <w:rFonts w:ascii="Times New Roman" w:hAnsi="Times New Roman" w:cs="Times New Roman" w:hint="default"/>
      </w:rPr>
    </w:lvl>
    <w:lvl w:ilvl="3">
      <w:start w:val="1"/>
      <w:numFmt w:val="decimal"/>
      <w:isLgl/>
      <w:lvlText w:val="%1.%2.%3.%4."/>
      <w:lvlJc w:val="left"/>
      <w:pPr>
        <w:ind w:left="720" w:hanging="720"/>
      </w:pPr>
      <w:rPr>
        <w:rFonts w:ascii="Times New Roman" w:hAnsi="Times New Roman" w:cs="Times New Roman" w:hint="default"/>
      </w:rPr>
    </w:lvl>
    <w:lvl w:ilvl="4">
      <w:start w:val="1"/>
      <w:numFmt w:val="decimal"/>
      <w:isLgl/>
      <w:lvlText w:val="%1.%2.%3.%4.%5."/>
      <w:lvlJc w:val="left"/>
      <w:pPr>
        <w:ind w:left="720" w:hanging="720"/>
      </w:pPr>
      <w:rPr>
        <w:rFonts w:ascii="Times New Roman" w:hAnsi="Times New Roman" w:cs="Times New Roman" w:hint="default"/>
      </w:rPr>
    </w:lvl>
    <w:lvl w:ilvl="5">
      <w:start w:val="1"/>
      <w:numFmt w:val="decimal"/>
      <w:isLgl/>
      <w:lvlText w:val="%1.%2.%3.%4.%5.%6."/>
      <w:lvlJc w:val="left"/>
      <w:pPr>
        <w:ind w:left="1080" w:hanging="1080"/>
      </w:pPr>
      <w:rPr>
        <w:rFonts w:ascii="Times New Roman" w:hAnsi="Times New Roman" w:cs="Times New Roman" w:hint="default"/>
      </w:rPr>
    </w:lvl>
    <w:lvl w:ilvl="6">
      <w:start w:val="1"/>
      <w:numFmt w:val="decimal"/>
      <w:isLgl/>
      <w:lvlText w:val="%1.%2.%3.%4.%5.%6.%7."/>
      <w:lvlJc w:val="left"/>
      <w:pPr>
        <w:ind w:left="1080" w:hanging="1080"/>
      </w:pPr>
      <w:rPr>
        <w:rFonts w:ascii="Times New Roman" w:hAnsi="Times New Roman" w:cs="Times New Roman" w:hint="default"/>
      </w:rPr>
    </w:lvl>
    <w:lvl w:ilvl="7">
      <w:start w:val="1"/>
      <w:numFmt w:val="decimal"/>
      <w:isLgl/>
      <w:lvlText w:val="%1.%2.%3.%4.%5.%6.%7.%8."/>
      <w:lvlJc w:val="left"/>
      <w:pPr>
        <w:ind w:left="1440" w:hanging="1440"/>
      </w:pPr>
      <w:rPr>
        <w:rFonts w:ascii="Times New Roman" w:hAnsi="Times New Roman" w:cs="Times New Roman" w:hint="default"/>
      </w:rPr>
    </w:lvl>
    <w:lvl w:ilvl="8">
      <w:start w:val="1"/>
      <w:numFmt w:val="decimal"/>
      <w:isLgl/>
      <w:lvlText w:val="%1.%2.%3.%4.%5.%6.%7.%8.%9."/>
      <w:lvlJc w:val="left"/>
      <w:pPr>
        <w:ind w:left="1440" w:hanging="1440"/>
      </w:pPr>
      <w:rPr>
        <w:rFonts w:ascii="Times New Roman" w:hAnsi="Times New Roman" w:cs="Times New Roman" w:hint="default"/>
      </w:rPr>
    </w:lvl>
  </w:abstractNum>
  <w:abstractNum w:abstractNumId="36" w15:restartNumberingAfterBreak="0">
    <w:nsid w:val="6E4405EE"/>
    <w:multiLevelType w:val="multilevel"/>
    <w:tmpl w:val="855A64FC"/>
    <w:lvl w:ilvl="0">
      <w:start w:val="1"/>
      <w:numFmt w:val="decimal"/>
      <w:lvlText w:val="%1."/>
      <w:lvlJc w:val="left"/>
      <w:pPr>
        <w:ind w:left="720" w:hanging="360"/>
      </w:pPr>
      <w:rPr>
        <w:color w:val="auto"/>
      </w:rPr>
    </w:lvl>
    <w:lvl w:ilvl="1">
      <w:start w:val="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0E66FEA"/>
    <w:multiLevelType w:val="hybridMultilevel"/>
    <w:tmpl w:val="0270F3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1883FCC"/>
    <w:multiLevelType w:val="multilevel"/>
    <w:tmpl w:val="4BD21784"/>
    <w:lvl w:ilvl="0">
      <w:start w:val="1"/>
      <w:numFmt w:val="decimal"/>
      <w:lvlText w:val="%1."/>
      <w:lvlJc w:val="left"/>
      <w:pPr>
        <w:tabs>
          <w:tab w:val="num" w:pos="360"/>
        </w:tabs>
        <w:ind w:left="360" w:hanging="360"/>
      </w:pPr>
      <w:rPr>
        <w:rFonts w:ascii="Times New Roman" w:eastAsia="Times New Roman" w:hAnsi="Times New Roman"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b w:val="0"/>
        <w:bCs/>
        <w:color w:val="auto"/>
      </w:rPr>
    </w:lvl>
    <w:lvl w:ilvl="4">
      <w:start w:val="1"/>
      <w:numFmt w:val="lowerLetter"/>
      <w:lvlText w:val="%5)"/>
      <w:lvlJc w:val="left"/>
      <w:pPr>
        <w:tabs>
          <w:tab w:val="num" w:pos="644"/>
        </w:tabs>
        <w:ind w:left="644"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564559F"/>
    <w:multiLevelType w:val="hybridMultilevel"/>
    <w:tmpl w:val="BE16CE7C"/>
    <w:lvl w:ilvl="0" w:tplc="E0360236">
      <w:start w:val="1"/>
      <w:numFmt w:val="decimal"/>
      <w:lvlText w:val="%1."/>
      <w:lvlJc w:val="left"/>
      <w:pPr>
        <w:ind w:left="720" w:hanging="360"/>
      </w:pPr>
      <w:rPr>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003524"/>
    <w:multiLevelType w:val="hybridMultilevel"/>
    <w:tmpl w:val="B9741F58"/>
    <w:lvl w:ilvl="0" w:tplc="DD048D5E">
      <w:start w:val="1"/>
      <w:numFmt w:val="decimal"/>
      <w:lvlText w:val="%1."/>
      <w:lvlJc w:val="left"/>
      <w:pPr>
        <w:ind w:left="720" w:hanging="360"/>
      </w:pPr>
      <w:rPr>
        <w:rFonts w:eastAsia="Calibri" w:hint="default"/>
        <w:b w:val="0"/>
        <w:color w:val="auto"/>
      </w:rPr>
    </w:lvl>
    <w:lvl w:ilvl="1" w:tplc="EF9CE000">
      <w:start w:val="1"/>
      <w:numFmt w:val="lowerLetter"/>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3573587">
    <w:abstractNumId w:val="39"/>
  </w:num>
  <w:num w:numId="2" w16cid:durableId="1284077786">
    <w:abstractNumId w:val="25"/>
  </w:num>
  <w:num w:numId="3" w16cid:durableId="1301301611">
    <w:abstractNumId w:val="3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495161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3882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6439077">
    <w:abstractNumId w:val="20"/>
    <w:lvlOverride w:ilvl="0">
      <w:startOverride w:val="1"/>
    </w:lvlOverride>
  </w:num>
  <w:num w:numId="7" w16cid:durableId="1833330516">
    <w:abstractNumId w:val="29"/>
    <w:lvlOverride w:ilvl="0">
      <w:startOverride w:val="1"/>
    </w:lvlOverride>
  </w:num>
  <w:num w:numId="8" w16cid:durableId="1253466538">
    <w:abstractNumId w:val="3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4134913">
    <w:abstractNumId w:val="21"/>
  </w:num>
  <w:num w:numId="10" w16cid:durableId="1303996206">
    <w:abstractNumId w:val="2"/>
  </w:num>
  <w:num w:numId="11" w16cid:durableId="68696757">
    <w:abstractNumId w:val="12"/>
    <w:lvlOverride w:ilvl="0">
      <w:startOverride w:val="1"/>
    </w:lvlOverride>
  </w:num>
  <w:num w:numId="12" w16cid:durableId="406459609">
    <w:abstractNumId w:val="0"/>
    <w:lvlOverride w:ilvl="0">
      <w:lvl w:ilvl="0">
        <w:numFmt w:val="decimal"/>
        <w:lvlText w:val="-"/>
        <w:legacy w:legacy="1" w:legacySpace="0" w:legacyIndent="134"/>
        <w:lvlJc w:val="left"/>
        <w:pPr>
          <w:ind w:left="0" w:firstLine="0"/>
        </w:pPr>
        <w:rPr>
          <w:rFonts w:ascii="Times New Roman" w:hAnsi="Times New Roman" w:cs="Times New Roman" w:hint="default"/>
        </w:rPr>
      </w:lvl>
    </w:lvlOverride>
  </w:num>
  <w:num w:numId="13" w16cid:durableId="11565368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202858">
    <w:abstractNumId w:val="28"/>
  </w:num>
  <w:num w:numId="15" w16cid:durableId="676468590">
    <w:abstractNumId w:val="7"/>
  </w:num>
  <w:num w:numId="16" w16cid:durableId="341784923">
    <w:abstractNumId w:val="24"/>
  </w:num>
  <w:num w:numId="17" w16cid:durableId="1048526531">
    <w:abstractNumId w:val="16"/>
  </w:num>
  <w:num w:numId="18" w16cid:durableId="1845822974">
    <w:abstractNumId w:val="22"/>
  </w:num>
  <w:num w:numId="19" w16cid:durableId="1623030813">
    <w:abstractNumId w:val="1"/>
  </w:num>
  <w:num w:numId="20" w16cid:durableId="1139105274">
    <w:abstractNumId w:val="30"/>
  </w:num>
  <w:num w:numId="21" w16cid:durableId="1183863504">
    <w:abstractNumId w:val="15"/>
  </w:num>
  <w:num w:numId="22" w16cid:durableId="1480150593">
    <w:abstractNumId w:val="23"/>
  </w:num>
  <w:num w:numId="23" w16cid:durableId="395082965">
    <w:abstractNumId w:val="27"/>
  </w:num>
  <w:num w:numId="24" w16cid:durableId="394745347">
    <w:abstractNumId w:val="36"/>
  </w:num>
  <w:num w:numId="25" w16cid:durableId="726612451">
    <w:abstractNumId w:val="18"/>
  </w:num>
  <w:num w:numId="26" w16cid:durableId="1617247802">
    <w:abstractNumId w:val="38"/>
  </w:num>
  <w:num w:numId="27" w16cid:durableId="1509753420">
    <w:abstractNumId w:val="3"/>
  </w:num>
  <w:num w:numId="28" w16cid:durableId="870073729">
    <w:abstractNumId w:val="13"/>
  </w:num>
  <w:num w:numId="29" w16cid:durableId="213129010">
    <w:abstractNumId w:val="17"/>
  </w:num>
  <w:num w:numId="30" w16cid:durableId="1879463697">
    <w:abstractNumId w:val="41"/>
  </w:num>
  <w:num w:numId="31" w16cid:durableId="415058548">
    <w:abstractNumId w:val="31"/>
  </w:num>
  <w:num w:numId="32" w16cid:durableId="591552816">
    <w:abstractNumId w:val="4"/>
  </w:num>
  <w:num w:numId="33" w16cid:durableId="2086800857">
    <w:abstractNumId w:val="19"/>
  </w:num>
  <w:num w:numId="34" w16cid:durableId="1396784375">
    <w:abstractNumId w:val="40"/>
  </w:num>
  <w:num w:numId="35" w16cid:durableId="151522136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20733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86538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331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3365492">
    <w:abstractNumId w:val="10"/>
  </w:num>
  <w:num w:numId="40" w16cid:durableId="14699754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4006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136666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308872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AB"/>
    <w:rsid w:val="00040340"/>
    <w:rsid w:val="0004223E"/>
    <w:rsid w:val="00046CCD"/>
    <w:rsid w:val="000544D4"/>
    <w:rsid w:val="0008172C"/>
    <w:rsid w:val="000A45AE"/>
    <w:rsid w:val="000A78EE"/>
    <w:rsid w:val="000B471B"/>
    <w:rsid w:val="000C00F4"/>
    <w:rsid w:val="000F2304"/>
    <w:rsid w:val="000F4482"/>
    <w:rsid w:val="0012210F"/>
    <w:rsid w:val="0014377D"/>
    <w:rsid w:val="001540A4"/>
    <w:rsid w:val="001547AC"/>
    <w:rsid w:val="00161BB1"/>
    <w:rsid w:val="00162B25"/>
    <w:rsid w:val="0017500D"/>
    <w:rsid w:val="00184412"/>
    <w:rsid w:val="0018546A"/>
    <w:rsid w:val="001A6E0E"/>
    <w:rsid w:val="001A7E34"/>
    <w:rsid w:val="001D5007"/>
    <w:rsid w:val="001F23EB"/>
    <w:rsid w:val="001F66DA"/>
    <w:rsid w:val="001F7F6F"/>
    <w:rsid w:val="00207282"/>
    <w:rsid w:val="00210A5F"/>
    <w:rsid w:val="00210E40"/>
    <w:rsid w:val="0021490B"/>
    <w:rsid w:val="00240D5E"/>
    <w:rsid w:val="0025200A"/>
    <w:rsid w:val="00252B8A"/>
    <w:rsid w:val="00255C19"/>
    <w:rsid w:val="00267AB5"/>
    <w:rsid w:val="002A01B5"/>
    <w:rsid w:val="002A65B8"/>
    <w:rsid w:val="002D3469"/>
    <w:rsid w:val="00310CBC"/>
    <w:rsid w:val="003205EA"/>
    <w:rsid w:val="00335FEE"/>
    <w:rsid w:val="003714E2"/>
    <w:rsid w:val="003767D2"/>
    <w:rsid w:val="003C6081"/>
    <w:rsid w:val="003E5A4D"/>
    <w:rsid w:val="003F4B3D"/>
    <w:rsid w:val="003F50A7"/>
    <w:rsid w:val="0040348A"/>
    <w:rsid w:val="004103DC"/>
    <w:rsid w:val="00411C77"/>
    <w:rsid w:val="004124B7"/>
    <w:rsid w:val="004429C7"/>
    <w:rsid w:val="00471A0B"/>
    <w:rsid w:val="00482F66"/>
    <w:rsid w:val="004A6BEF"/>
    <w:rsid w:val="004B28D0"/>
    <w:rsid w:val="004C0E76"/>
    <w:rsid w:val="004C4E37"/>
    <w:rsid w:val="004C5DEA"/>
    <w:rsid w:val="004E357A"/>
    <w:rsid w:val="004F289C"/>
    <w:rsid w:val="00513EED"/>
    <w:rsid w:val="00516376"/>
    <w:rsid w:val="00525222"/>
    <w:rsid w:val="0053792B"/>
    <w:rsid w:val="00556ED9"/>
    <w:rsid w:val="00583AB4"/>
    <w:rsid w:val="005933E3"/>
    <w:rsid w:val="005C2FAC"/>
    <w:rsid w:val="005C4FF9"/>
    <w:rsid w:val="005E2FE4"/>
    <w:rsid w:val="00602EA7"/>
    <w:rsid w:val="006160CA"/>
    <w:rsid w:val="0063186E"/>
    <w:rsid w:val="0063195B"/>
    <w:rsid w:val="00634CC3"/>
    <w:rsid w:val="0063724E"/>
    <w:rsid w:val="00646F8D"/>
    <w:rsid w:val="006673D2"/>
    <w:rsid w:val="00667BBB"/>
    <w:rsid w:val="00673125"/>
    <w:rsid w:val="006962AB"/>
    <w:rsid w:val="006A4830"/>
    <w:rsid w:val="006F4CB2"/>
    <w:rsid w:val="0070386C"/>
    <w:rsid w:val="00703926"/>
    <w:rsid w:val="00703AF6"/>
    <w:rsid w:val="00705A51"/>
    <w:rsid w:val="00723DE4"/>
    <w:rsid w:val="00726342"/>
    <w:rsid w:val="00742E61"/>
    <w:rsid w:val="007527FC"/>
    <w:rsid w:val="00762D4F"/>
    <w:rsid w:val="007658FA"/>
    <w:rsid w:val="00766B02"/>
    <w:rsid w:val="007C4C0F"/>
    <w:rsid w:val="007C6E04"/>
    <w:rsid w:val="007E3DE5"/>
    <w:rsid w:val="007F5DFA"/>
    <w:rsid w:val="00812793"/>
    <w:rsid w:val="00830CC7"/>
    <w:rsid w:val="00837374"/>
    <w:rsid w:val="0088120F"/>
    <w:rsid w:val="00886585"/>
    <w:rsid w:val="008A0E10"/>
    <w:rsid w:val="008B1E94"/>
    <w:rsid w:val="008D48DE"/>
    <w:rsid w:val="008F2A55"/>
    <w:rsid w:val="00916A01"/>
    <w:rsid w:val="00922921"/>
    <w:rsid w:val="00926E5C"/>
    <w:rsid w:val="00937756"/>
    <w:rsid w:val="00945845"/>
    <w:rsid w:val="00971238"/>
    <w:rsid w:val="009A4B99"/>
    <w:rsid w:val="009C2EBC"/>
    <w:rsid w:val="009E263D"/>
    <w:rsid w:val="00A308AC"/>
    <w:rsid w:val="00A35B0D"/>
    <w:rsid w:val="00A52B10"/>
    <w:rsid w:val="00A95DC2"/>
    <w:rsid w:val="00AB1064"/>
    <w:rsid w:val="00AB7C4C"/>
    <w:rsid w:val="00AC58A2"/>
    <w:rsid w:val="00AF0091"/>
    <w:rsid w:val="00B06462"/>
    <w:rsid w:val="00B1799C"/>
    <w:rsid w:val="00B30ECA"/>
    <w:rsid w:val="00B45BCD"/>
    <w:rsid w:val="00B76D48"/>
    <w:rsid w:val="00B81DA1"/>
    <w:rsid w:val="00B9459C"/>
    <w:rsid w:val="00BB4DA1"/>
    <w:rsid w:val="00BC4169"/>
    <w:rsid w:val="00BC46DC"/>
    <w:rsid w:val="00BF0161"/>
    <w:rsid w:val="00C071C0"/>
    <w:rsid w:val="00C12818"/>
    <w:rsid w:val="00C23E9A"/>
    <w:rsid w:val="00C2508F"/>
    <w:rsid w:val="00C364CD"/>
    <w:rsid w:val="00C6701B"/>
    <w:rsid w:val="00C825B3"/>
    <w:rsid w:val="00CB679C"/>
    <w:rsid w:val="00CB7028"/>
    <w:rsid w:val="00CE19F3"/>
    <w:rsid w:val="00CE2DA6"/>
    <w:rsid w:val="00CE6C39"/>
    <w:rsid w:val="00D046E5"/>
    <w:rsid w:val="00D14778"/>
    <w:rsid w:val="00D16A49"/>
    <w:rsid w:val="00D36397"/>
    <w:rsid w:val="00D65603"/>
    <w:rsid w:val="00D86484"/>
    <w:rsid w:val="00DC46FD"/>
    <w:rsid w:val="00E02E68"/>
    <w:rsid w:val="00E0319B"/>
    <w:rsid w:val="00E04E02"/>
    <w:rsid w:val="00E2563B"/>
    <w:rsid w:val="00E4292A"/>
    <w:rsid w:val="00E47A9B"/>
    <w:rsid w:val="00E61E9E"/>
    <w:rsid w:val="00E63D4A"/>
    <w:rsid w:val="00E6456E"/>
    <w:rsid w:val="00E6517D"/>
    <w:rsid w:val="00E65C40"/>
    <w:rsid w:val="00E72FE7"/>
    <w:rsid w:val="00E8473F"/>
    <w:rsid w:val="00EA631D"/>
    <w:rsid w:val="00EB2A62"/>
    <w:rsid w:val="00EC0C68"/>
    <w:rsid w:val="00ED07A2"/>
    <w:rsid w:val="00ED2678"/>
    <w:rsid w:val="00EE7A99"/>
    <w:rsid w:val="00EF18C0"/>
    <w:rsid w:val="00F34462"/>
    <w:rsid w:val="00F368F5"/>
    <w:rsid w:val="00F427AE"/>
    <w:rsid w:val="00F51696"/>
    <w:rsid w:val="00F5349E"/>
    <w:rsid w:val="00F763A7"/>
    <w:rsid w:val="00FC7A95"/>
    <w:rsid w:val="00FE1DD7"/>
    <w:rsid w:val="00FF18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1F3D3"/>
  <w15:chartTrackingRefBased/>
  <w15:docId w15:val="{1E02E316-FD19-4503-A996-EB73E80C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448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C5DEA"/>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
    <w:name w:val="Tekst treści_"/>
    <w:basedOn w:val="Domylnaczcionkaakapitu"/>
    <w:link w:val="Teksttreci0"/>
    <w:rsid w:val="001F66DA"/>
    <w:rPr>
      <w:rFonts w:ascii="Cambria" w:eastAsia="Cambria" w:hAnsi="Cambria" w:cs="Cambria"/>
    </w:rPr>
  </w:style>
  <w:style w:type="paragraph" w:customStyle="1" w:styleId="Teksttreci0">
    <w:name w:val="Tekst treści"/>
    <w:basedOn w:val="Normalny"/>
    <w:link w:val="Teksttreci"/>
    <w:rsid w:val="001F66DA"/>
    <w:pPr>
      <w:widowControl w:val="0"/>
      <w:spacing w:after="0" w:line="240" w:lineRule="auto"/>
    </w:pPr>
    <w:rPr>
      <w:rFonts w:ascii="Cambria" w:eastAsia="Cambria" w:hAnsi="Cambria" w:cs="Cambria"/>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qFormat/>
    <w:rsid w:val="00B76D48"/>
    <w:pPr>
      <w:ind w:left="720"/>
      <w:contextualSpacing/>
    </w:pPr>
  </w:style>
  <w:style w:type="character" w:styleId="Hipercze">
    <w:name w:val="Hyperlink"/>
    <w:basedOn w:val="Domylnaczcionkaakapitu"/>
    <w:uiPriority w:val="99"/>
    <w:unhideWhenUsed/>
    <w:rsid w:val="00E2563B"/>
    <w:rPr>
      <w:color w:val="0563C1" w:themeColor="hyperlink"/>
      <w:u w:val="single"/>
    </w:rPr>
  </w:style>
  <w:style w:type="character" w:styleId="Nierozpoznanawzmianka">
    <w:name w:val="Unresolved Mention"/>
    <w:basedOn w:val="Domylnaczcionkaakapitu"/>
    <w:uiPriority w:val="99"/>
    <w:semiHidden/>
    <w:unhideWhenUsed/>
    <w:rsid w:val="00E2563B"/>
    <w:rPr>
      <w:color w:val="605E5C"/>
      <w:shd w:val="clear" w:color="auto" w:fill="E1DFDD"/>
    </w:rPr>
  </w:style>
  <w:style w:type="character" w:styleId="Odwoaniedokomentarza">
    <w:name w:val="annotation reference"/>
    <w:basedOn w:val="Domylnaczcionkaakapitu"/>
    <w:uiPriority w:val="99"/>
    <w:semiHidden/>
    <w:unhideWhenUsed/>
    <w:rsid w:val="00CE19F3"/>
    <w:rPr>
      <w:sz w:val="16"/>
      <w:szCs w:val="16"/>
    </w:rPr>
  </w:style>
  <w:style w:type="paragraph" w:styleId="Tekstkomentarza">
    <w:name w:val="annotation text"/>
    <w:basedOn w:val="Normalny"/>
    <w:link w:val="TekstkomentarzaZnak"/>
    <w:uiPriority w:val="99"/>
    <w:semiHidden/>
    <w:unhideWhenUsed/>
    <w:rsid w:val="00CE19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E19F3"/>
    <w:rPr>
      <w:sz w:val="20"/>
      <w:szCs w:val="20"/>
    </w:rPr>
  </w:style>
  <w:style w:type="paragraph" w:styleId="Tematkomentarza">
    <w:name w:val="annotation subject"/>
    <w:basedOn w:val="Tekstkomentarza"/>
    <w:next w:val="Tekstkomentarza"/>
    <w:link w:val="TematkomentarzaZnak"/>
    <w:uiPriority w:val="99"/>
    <w:semiHidden/>
    <w:unhideWhenUsed/>
    <w:rsid w:val="00CE19F3"/>
    <w:rPr>
      <w:b/>
      <w:bCs/>
    </w:rPr>
  </w:style>
  <w:style w:type="character" w:customStyle="1" w:styleId="TematkomentarzaZnak">
    <w:name w:val="Temat komentarza Znak"/>
    <w:basedOn w:val="TekstkomentarzaZnak"/>
    <w:link w:val="Tematkomentarza"/>
    <w:uiPriority w:val="99"/>
    <w:semiHidden/>
    <w:rsid w:val="00CE19F3"/>
    <w:rPr>
      <w:b/>
      <w:bCs/>
      <w:sz w:val="20"/>
      <w:szCs w:val="20"/>
    </w:rPr>
  </w:style>
  <w:style w:type="paragraph" w:styleId="Tekstdymka">
    <w:name w:val="Balloon Text"/>
    <w:basedOn w:val="Normalny"/>
    <w:link w:val="TekstdymkaZnak"/>
    <w:uiPriority w:val="99"/>
    <w:semiHidden/>
    <w:unhideWhenUsed/>
    <w:rsid w:val="00CE19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9F3"/>
    <w:rPr>
      <w:rFonts w:ascii="Segoe UI" w:hAnsi="Segoe UI" w:cs="Segoe UI"/>
      <w:sz w:val="18"/>
      <w:szCs w:val="18"/>
    </w:rPr>
  </w:style>
  <w:style w:type="character" w:customStyle="1" w:styleId="PogrubienieTeksttreci712pt">
    <w:name w:val="Pogrubienie;Tekst treści (7) + 12 pt"/>
    <w:basedOn w:val="Domylnaczcionkaakapitu"/>
    <w:rsid w:val="0012210F"/>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2">
    <w:name w:val="Tekst treści (2)_"/>
    <w:basedOn w:val="Domylnaczcionkaakapitu"/>
    <w:link w:val="Teksttreci20"/>
    <w:rsid w:val="00CB7028"/>
    <w:rPr>
      <w:rFonts w:ascii="Palatino Linotype" w:eastAsia="Palatino Linotype" w:hAnsi="Palatino Linotype" w:cs="Palatino Linotype"/>
      <w:sz w:val="21"/>
      <w:szCs w:val="21"/>
      <w:shd w:val="clear" w:color="auto" w:fill="FFFFFF"/>
    </w:rPr>
  </w:style>
  <w:style w:type="character" w:customStyle="1" w:styleId="Teksttreci6">
    <w:name w:val="Tekst treści (6)_"/>
    <w:basedOn w:val="Domylnaczcionkaakapitu"/>
    <w:link w:val="Teksttreci60"/>
    <w:rsid w:val="00CB7028"/>
    <w:rPr>
      <w:rFonts w:ascii="Palatino Linotype" w:eastAsia="Palatino Linotype" w:hAnsi="Palatino Linotype" w:cs="Palatino Linotype"/>
      <w:i/>
      <w:iCs/>
      <w:sz w:val="21"/>
      <w:szCs w:val="21"/>
      <w:shd w:val="clear" w:color="auto" w:fill="FFFFFF"/>
    </w:rPr>
  </w:style>
  <w:style w:type="character" w:customStyle="1" w:styleId="PogrubienieTeksttreci612pt">
    <w:name w:val="Pogrubienie;Tekst treści (6) + 12 pt"/>
    <w:basedOn w:val="Teksttreci6"/>
    <w:rsid w:val="00CB7028"/>
    <w:rPr>
      <w:rFonts w:ascii="Palatino Linotype" w:eastAsia="Palatino Linotype" w:hAnsi="Palatino Linotype" w:cs="Palatino Linotype"/>
      <w:b/>
      <w:bCs/>
      <w:i/>
      <w:iCs/>
      <w:color w:val="000000"/>
      <w:spacing w:val="0"/>
      <w:w w:val="100"/>
      <w:position w:val="0"/>
      <w:sz w:val="24"/>
      <w:szCs w:val="24"/>
      <w:u w:val="single"/>
      <w:shd w:val="clear" w:color="auto" w:fill="FFFFFF"/>
      <w:lang w:val="pl-PL" w:eastAsia="pl-PL" w:bidi="pl-PL"/>
    </w:rPr>
  </w:style>
  <w:style w:type="paragraph" w:customStyle="1" w:styleId="Teksttreci20">
    <w:name w:val="Tekst treści (2)"/>
    <w:basedOn w:val="Normalny"/>
    <w:link w:val="Teksttreci2"/>
    <w:rsid w:val="00CB7028"/>
    <w:pPr>
      <w:widowControl w:val="0"/>
      <w:shd w:val="clear" w:color="auto" w:fill="FFFFFF"/>
      <w:spacing w:before="60" w:after="720" w:line="0" w:lineRule="atLeast"/>
      <w:ind w:hanging="780"/>
      <w:jc w:val="center"/>
    </w:pPr>
    <w:rPr>
      <w:rFonts w:ascii="Palatino Linotype" w:eastAsia="Palatino Linotype" w:hAnsi="Palatino Linotype" w:cs="Palatino Linotype"/>
      <w:sz w:val="21"/>
      <w:szCs w:val="21"/>
    </w:rPr>
  </w:style>
  <w:style w:type="paragraph" w:customStyle="1" w:styleId="Teksttreci60">
    <w:name w:val="Tekst treści (6)"/>
    <w:basedOn w:val="Normalny"/>
    <w:link w:val="Teksttreci6"/>
    <w:rsid w:val="00CB7028"/>
    <w:pPr>
      <w:widowControl w:val="0"/>
      <w:shd w:val="clear" w:color="auto" w:fill="FFFFFF"/>
      <w:spacing w:after="0" w:line="256" w:lineRule="exact"/>
      <w:ind w:hanging="560"/>
      <w:jc w:val="both"/>
    </w:pPr>
    <w:rPr>
      <w:rFonts w:ascii="Palatino Linotype" w:eastAsia="Palatino Linotype" w:hAnsi="Palatino Linotype" w:cs="Palatino Linotype"/>
      <w:i/>
      <w:iCs/>
      <w:sz w:val="21"/>
      <w:szCs w:val="21"/>
    </w:rPr>
  </w:style>
  <w:style w:type="paragraph" w:customStyle="1" w:styleId="Akapitzlist2">
    <w:name w:val="Akapit z listą2"/>
    <w:basedOn w:val="Normalny"/>
    <w:rsid w:val="00922921"/>
    <w:pPr>
      <w:ind w:left="720"/>
      <w:contextualSpacing/>
    </w:pPr>
    <w:rPr>
      <w:rFonts w:ascii="Calibri" w:eastAsia="Times New Roman" w:hAnsi="Calibri" w:cs="Times New Roman"/>
    </w:rPr>
  </w:style>
  <w:style w:type="character" w:customStyle="1" w:styleId="Teksttreci3Exact">
    <w:name w:val="Tekst treści (3) Exact"/>
    <w:basedOn w:val="Domylnaczcionkaakapitu"/>
    <w:rsid w:val="00ED07A2"/>
    <w:rPr>
      <w:rFonts w:ascii="Palatino Linotype" w:eastAsia="Palatino Linotype" w:hAnsi="Palatino Linotype" w:cs="Palatino Linotype"/>
      <w:b/>
      <w:bCs/>
      <w:i w:val="0"/>
      <w:iCs w:val="0"/>
      <w:smallCaps w:val="0"/>
      <w:strike w:val="0"/>
      <w:sz w:val="21"/>
      <w:szCs w:val="21"/>
      <w:u w:val="none"/>
    </w:rPr>
  </w:style>
  <w:style w:type="paragraph" w:styleId="Poprawka">
    <w:name w:val="Revision"/>
    <w:hidden/>
    <w:uiPriority w:val="99"/>
    <w:semiHidden/>
    <w:rsid w:val="006319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535970">
      <w:bodyDiv w:val="1"/>
      <w:marLeft w:val="0"/>
      <w:marRight w:val="0"/>
      <w:marTop w:val="0"/>
      <w:marBottom w:val="0"/>
      <w:divBdr>
        <w:top w:val="none" w:sz="0" w:space="0" w:color="auto"/>
        <w:left w:val="none" w:sz="0" w:space="0" w:color="auto"/>
        <w:bottom w:val="none" w:sz="0" w:space="0" w:color="auto"/>
        <w:right w:val="none" w:sz="0" w:space="0" w:color="auto"/>
      </w:divBdr>
    </w:div>
    <w:div w:id="520777756">
      <w:bodyDiv w:val="1"/>
      <w:marLeft w:val="0"/>
      <w:marRight w:val="0"/>
      <w:marTop w:val="0"/>
      <w:marBottom w:val="0"/>
      <w:divBdr>
        <w:top w:val="none" w:sz="0" w:space="0" w:color="auto"/>
        <w:left w:val="none" w:sz="0" w:space="0" w:color="auto"/>
        <w:bottom w:val="none" w:sz="0" w:space="0" w:color="auto"/>
        <w:right w:val="none" w:sz="0" w:space="0" w:color="auto"/>
      </w:divBdr>
    </w:div>
    <w:div w:id="829978183">
      <w:bodyDiv w:val="1"/>
      <w:marLeft w:val="0"/>
      <w:marRight w:val="0"/>
      <w:marTop w:val="0"/>
      <w:marBottom w:val="0"/>
      <w:divBdr>
        <w:top w:val="none" w:sz="0" w:space="0" w:color="auto"/>
        <w:left w:val="none" w:sz="0" w:space="0" w:color="auto"/>
        <w:bottom w:val="none" w:sz="0" w:space="0" w:color="auto"/>
        <w:right w:val="none" w:sz="0" w:space="0" w:color="auto"/>
      </w:divBdr>
    </w:div>
    <w:div w:id="843086974">
      <w:bodyDiv w:val="1"/>
      <w:marLeft w:val="0"/>
      <w:marRight w:val="0"/>
      <w:marTop w:val="0"/>
      <w:marBottom w:val="0"/>
      <w:divBdr>
        <w:top w:val="none" w:sz="0" w:space="0" w:color="auto"/>
        <w:left w:val="none" w:sz="0" w:space="0" w:color="auto"/>
        <w:bottom w:val="none" w:sz="0" w:space="0" w:color="auto"/>
        <w:right w:val="none" w:sz="0" w:space="0" w:color="auto"/>
      </w:divBdr>
    </w:div>
    <w:div w:id="1108088831">
      <w:bodyDiv w:val="1"/>
      <w:marLeft w:val="0"/>
      <w:marRight w:val="0"/>
      <w:marTop w:val="0"/>
      <w:marBottom w:val="0"/>
      <w:divBdr>
        <w:top w:val="none" w:sz="0" w:space="0" w:color="auto"/>
        <w:left w:val="none" w:sz="0" w:space="0" w:color="auto"/>
        <w:bottom w:val="none" w:sz="0" w:space="0" w:color="auto"/>
        <w:right w:val="none" w:sz="0" w:space="0" w:color="auto"/>
      </w:divBdr>
    </w:div>
    <w:div w:id="1447239406">
      <w:bodyDiv w:val="1"/>
      <w:marLeft w:val="0"/>
      <w:marRight w:val="0"/>
      <w:marTop w:val="0"/>
      <w:marBottom w:val="0"/>
      <w:divBdr>
        <w:top w:val="none" w:sz="0" w:space="0" w:color="auto"/>
        <w:left w:val="none" w:sz="0" w:space="0" w:color="auto"/>
        <w:bottom w:val="none" w:sz="0" w:space="0" w:color="auto"/>
        <w:right w:val="none" w:sz="0" w:space="0" w:color="auto"/>
      </w:divBdr>
    </w:div>
    <w:div w:id="1619602986">
      <w:bodyDiv w:val="1"/>
      <w:marLeft w:val="0"/>
      <w:marRight w:val="0"/>
      <w:marTop w:val="0"/>
      <w:marBottom w:val="0"/>
      <w:divBdr>
        <w:top w:val="none" w:sz="0" w:space="0" w:color="auto"/>
        <w:left w:val="none" w:sz="0" w:space="0" w:color="auto"/>
        <w:bottom w:val="none" w:sz="0" w:space="0" w:color="auto"/>
        <w:right w:val="none" w:sz="0" w:space="0" w:color="auto"/>
      </w:divBdr>
    </w:div>
    <w:div w:id="1710298733">
      <w:bodyDiv w:val="1"/>
      <w:marLeft w:val="0"/>
      <w:marRight w:val="0"/>
      <w:marTop w:val="0"/>
      <w:marBottom w:val="0"/>
      <w:divBdr>
        <w:top w:val="none" w:sz="0" w:space="0" w:color="auto"/>
        <w:left w:val="none" w:sz="0" w:space="0" w:color="auto"/>
        <w:bottom w:val="none" w:sz="0" w:space="0" w:color="auto"/>
        <w:right w:val="none" w:sz="0" w:space="0" w:color="auto"/>
      </w:divBdr>
    </w:div>
    <w:div w:id="197486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rokerinfinite.efaktura.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fosigw.gov.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80996-810D-443E-9E75-267412624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Pages>
  <Words>6710</Words>
  <Characters>40266</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Marek Jeziorny</cp:lastModifiedBy>
  <cp:revision>78</cp:revision>
  <cp:lastPrinted>2022-02-15T06:08:00Z</cp:lastPrinted>
  <dcterms:created xsi:type="dcterms:W3CDTF">2022-02-10T09:49:00Z</dcterms:created>
  <dcterms:modified xsi:type="dcterms:W3CDTF">2025-01-07T09:37:00Z</dcterms:modified>
</cp:coreProperties>
</file>